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3BE7B" w14:textId="77777777" w:rsidR="00553B37" w:rsidRDefault="00CE1C78">
      <w:pPr>
        <w:jc w:val="center"/>
      </w:pPr>
      <w:r>
        <w:rPr>
          <w:b/>
          <w:sz w:val="28"/>
        </w:rPr>
        <w:t xml:space="preserve">Рекомендации </w:t>
      </w:r>
    </w:p>
    <w:p w14:paraId="252F54F8" w14:textId="77777777" w:rsidR="00553B37" w:rsidRDefault="00CE1C78">
      <w:pPr>
        <w:jc w:val="center"/>
      </w:pPr>
      <w:r>
        <w:rPr>
          <w:b/>
          <w:sz w:val="28"/>
        </w:rPr>
        <w:t>«О некоторых особенностях организации и функционирования</w:t>
      </w:r>
    </w:p>
    <w:p w14:paraId="23DB713B" w14:textId="77777777" w:rsidR="00553B37" w:rsidRDefault="00CE1C78">
      <w:pPr>
        <w:jc w:val="center"/>
      </w:pPr>
      <w:r>
        <w:rPr>
          <w:b/>
          <w:sz w:val="28"/>
        </w:rPr>
        <w:t xml:space="preserve"> </w:t>
      </w:r>
      <w:r>
        <w:rPr>
          <w:b/>
          <w:color w:val="000D00"/>
          <w:sz w:val="28"/>
        </w:rPr>
        <w:t>кадетских пожарно-спасательных классов»</w:t>
      </w:r>
    </w:p>
    <w:p w14:paraId="3493B4AF" w14:textId="77777777" w:rsidR="00553B37" w:rsidRDefault="00553B37">
      <w:pPr>
        <w:pStyle w:val="a0"/>
        <w:spacing w:line="276" w:lineRule="auto"/>
        <w:ind w:firstLine="680"/>
      </w:pPr>
    </w:p>
    <w:p w14:paraId="218765A8" w14:textId="77777777" w:rsidR="00553B37" w:rsidRDefault="00CE1C78">
      <w:pPr>
        <w:pStyle w:val="a0"/>
        <w:spacing w:line="276" w:lineRule="auto"/>
        <w:ind w:firstLine="680"/>
      </w:pPr>
      <w:r>
        <w:rPr>
          <w:b/>
          <w:sz w:val="28"/>
        </w:rPr>
        <w:t xml:space="preserve">Открытие </w:t>
      </w:r>
      <w:r>
        <w:rPr>
          <w:b/>
          <w:color w:val="000D00"/>
          <w:sz w:val="28"/>
        </w:rPr>
        <w:t>кадетского пожарно-спасательного класса</w:t>
      </w:r>
      <w:r>
        <w:rPr>
          <w:sz w:val="28"/>
        </w:rPr>
        <w:br/>
        <w:t>в общеобразовательных организациях субъекта Российской Федерации осуществляется приказом руководителя общеобразовательной организации после согласования с учредителем, с согласия и по инициативе участников образовательных отношений, главного управления МЧС России по субъекту Российской Федерации, на территории которого располагается образовательная организация.</w:t>
      </w:r>
    </w:p>
    <w:p w14:paraId="6253ADD4" w14:textId="77777777" w:rsidR="00553B37" w:rsidRDefault="00CE1C78">
      <w:pPr>
        <w:pStyle w:val="a0"/>
        <w:spacing w:line="276" w:lineRule="auto"/>
        <w:ind w:firstLine="680"/>
      </w:pPr>
      <w:r>
        <w:rPr>
          <w:sz w:val="28"/>
        </w:rPr>
        <w:t xml:space="preserve">Открытие </w:t>
      </w:r>
      <w:r>
        <w:rPr>
          <w:color w:val="000D00"/>
          <w:sz w:val="28"/>
        </w:rPr>
        <w:t>кадетского пожарно-спасательного класса</w:t>
      </w:r>
      <w:r>
        <w:rPr>
          <w:sz w:val="28"/>
        </w:rPr>
        <w:t xml:space="preserve"> в общеобразовательных организациях субъекта Российской Федерации осуществляется при наличии соответствующих учебно-методических, материальных и кадровых ресурсов.</w:t>
      </w:r>
    </w:p>
    <w:p w14:paraId="3F408903" w14:textId="77777777" w:rsidR="00553B37" w:rsidRDefault="00CE1C78">
      <w:pPr>
        <w:pStyle w:val="a0"/>
        <w:spacing w:line="276" w:lineRule="auto"/>
        <w:ind w:firstLine="680"/>
      </w:pPr>
      <w:r>
        <w:rPr>
          <w:sz w:val="28"/>
        </w:rPr>
        <w:t xml:space="preserve">Комплектование </w:t>
      </w:r>
      <w:r>
        <w:rPr>
          <w:color w:val="000D00"/>
          <w:sz w:val="28"/>
        </w:rPr>
        <w:t>кадетского пожарно-спасательного класса</w:t>
      </w:r>
      <w:r>
        <w:rPr>
          <w:sz w:val="28"/>
        </w:rPr>
        <w:t xml:space="preserve"> осуществляется</w:t>
      </w:r>
      <w:r>
        <w:rPr>
          <w:sz w:val="28"/>
        </w:rPr>
        <w:br/>
        <w:t>из числа обучающихся (воспитанников) обоих полов.</w:t>
      </w:r>
    </w:p>
    <w:p w14:paraId="29D5209E" w14:textId="77777777" w:rsidR="00553B37" w:rsidRDefault="00CE1C78">
      <w:pPr>
        <w:pStyle w:val="a0"/>
        <w:spacing w:line="276" w:lineRule="auto"/>
        <w:ind w:firstLine="680"/>
      </w:pPr>
      <w:r>
        <w:rPr>
          <w:sz w:val="28"/>
        </w:rPr>
        <w:t xml:space="preserve">Прием проводится по заявлению законных представителей несовершеннолетних обучающихся (воспитанников), заявлению совершеннолетних обучающихся. </w:t>
      </w:r>
    </w:p>
    <w:p w14:paraId="70510FC8" w14:textId="77777777" w:rsidR="00553B37" w:rsidRDefault="00CE1C78">
      <w:pPr>
        <w:spacing w:line="276" w:lineRule="auto"/>
        <w:ind w:firstLine="680"/>
        <w:jc w:val="both"/>
      </w:pPr>
      <w:r>
        <w:rPr>
          <w:sz w:val="28"/>
        </w:rPr>
        <w:t xml:space="preserve">При организации и реализации учебно-воспитательного процесса в </w:t>
      </w:r>
      <w:r>
        <w:rPr>
          <w:color w:val="000D00"/>
          <w:sz w:val="28"/>
        </w:rPr>
        <w:t>кадетских пожарно-спасательных классах</w:t>
      </w:r>
      <w:r>
        <w:rPr>
          <w:sz w:val="28"/>
        </w:rPr>
        <w:t xml:space="preserve"> рекомендуется учитывать:</w:t>
      </w:r>
    </w:p>
    <w:p w14:paraId="70D7694F" w14:textId="69AD21BC" w:rsidR="00553B37" w:rsidRDefault="00CE1C78">
      <w:pPr>
        <w:pStyle w:val="a0"/>
        <w:spacing w:line="276" w:lineRule="auto"/>
        <w:ind w:firstLine="680"/>
      </w:pPr>
      <w:r>
        <w:rPr>
          <w:sz w:val="28"/>
        </w:rPr>
        <w:t>наличие договоров между общеобразовательной организацией</w:t>
      </w:r>
      <w:r>
        <w:rPr>
          <w:sz w:val="28"/>
        </w:rPr>
        <w:br/>
        <w:t xml:space="preserve">и главным управлением МЧС России по субъекту Российской Федерации, аварийно-спасательными (поисково-спасательными) </w:t>
      </w:r>
      <w:r w:rsidR="00D30F7B">
        <w:rPr>
          <w:sz w:val="28"/>
        </w:rPr>
        <w:t>формированиями, с</w:t>
      </w:r>
      <w:r>
        <w:rPr>
          <w:sz w:val="28"/>
        </w:rPr>
        <w:t xml:space="preserve"> образовательными организациями высшего образования, в том числе </w:t>
      </w:r>
      <w:r>
        <w:rPr>
          <w:b/>
          <w:sz w:val="28"/>
        </w:rPr>
        <w:t xml:space="preserve">пожарно-технического или пожарно-спасательного профиля, </w:t>
      </w:r>
      <w:r>
        <w:rPr>
          <w:sz w:val="28"/>
        </w:rPr>
        <w:t>о сотрудничестве и в целях реализации сетевого взаимодействия;</w:t>
      </w:r>
    </w:p>
    <w:p w14:paraId="12EFED12" w14:textId="77777777" w:rsidR="00553B37" w:rsidRDefault="00CE1C78">
      <w:pPr>
        <w:pStyle w:val="a0"/>
        <w:spacing w:line="276" w:lineRule="auto"/>
        <w:ind w:firstLine="680"/>
      </w:pPr>
      <w:r>
        <w:rPr>
          <w:sz w:val="28"/>
        </w:rPr>
        <w:t>организацию образовательного процесса в соответствии с требованиями федеральных государственных образовательных стандартов среднего общего образования;</w:t>
      </w:r>
    </w:p>
    <w:p w14:paraId="19667846" w14:textId="77777777" w:rsidR="00553B37" w:rsidRDefault="00CE1C78">
      <w:pPr>
        <w:pStyle w:val="a0"/>
        <w:spacing w:line="276" w:lineRule="auto"/>
        <w:ind w:firstLine="680"/>
      </w:pPr>
      <w:r>
        <w:rPr>
          <w:sz w:val="28"/>
        </w:rPr>
        <w:t>организацию повышения квалификации педагогов по направлениям предпрофессионального образования;</w:t>
      </w:r>
    </w:p>
    <w:p w14:paraId="0B20D9C5" w14:textId="77777777" w:rsidR="00553B37" w:rsidRDefault="00CE1C78">
      <w:pPr>
        <w:pStyle w:val="a0"/>
        <w:spacing w:line="276" w:lineRule="auto"/>
        <w:ind w:firstLine="680"/>
      </w:pPr>
      <w:r>
        <w:rPr>
          <w:sz w:val="28"/>
        </w:rPr>
        <w:t>наличие и реализацию программ профориентационной работы</w:t>
      </w:r>
      <w:r>
        <w:rPr>
          <w:sz w:val="28"/>
        </w:rPr>
        <w:br/>
        <w:t xml:space="preserve">с обучающимися совместно с организациями по </w:t>
      </w:r>
      <w:proofErr w:type="spellStart"/>
      <w:r>
        <w:rPr>
          <w:sz w:val="28"/>
        </w:rPr>
        <w:t>соотвествующим</w:t>
      </w:r>
      <w:proofErr w:type="spellEnd"/>
      <w:r>
        <w:rPr>
          <w:sz w:val="28"/>
        </w:rPr>
        <w:t xml:space="preserve"> направлениям деятельности (подготовки);</w:t>
      </w:r>
    </w:p>
    <w:p w14:paraId="064F00DC" w14:textId="77777777" w:rsidR="00553B37" w:rsidRDefault="00CE1C78">
      <w:pPr>
        <w:pStyle w:val="a0"/>
        <w:spacing w:line="276" w:lineRule="auto"/>
        <w:ind w:firstLine="680"/>
      </w:pPr>
      <w:r>
        <w:rPr>
          <w:sz w:val="28"/>
        </w:rPr>
        <w:t xml:space="preserve">наличие форменной одежды, в том числе нарукавного знака </w:t>
      </w:r>
      <w:r>
        <w:rPr>
          <w:color w:val="000D00"/>
          <w:sz w:val="28"/>
        </w:rPr>
        <w:t>кадетского пожарно-спасательного класса</w:t>
      </w:r>
      <w:r>
        <w:rPr>
          <w:sz w:val="28"/>
        </w:rPr>
        <w:t xml:space="preserve"> России, а также нагрудного значка за отличную учебу (приложение 1);</w:t>
      </w:r>
    </w:p>
    <w:p w14:paraId="1FE0A46E" w14:textId="77777777" w:rsidR="00553B37" w:rsidRDefault="00CE1C78">
      <w:pPr>
        <w:pStyle w:val="a0"/>
        <w:spacing w:line="276" w:lineRule="auto"/>
        <w:ind w:firstLine="680"/>
      </w:pPr>
      <w:r>
        <w:rPr>
          <w:sz w:val="28"/>
        </w:rPr>
        <w:t>наличие соответствующей (необходимой) материально-технической базы для реализации программ (приложение 2).</w:t>
      </w:r>
    </w:p>
    <w:p w14:paraId="0810E5C2" w14:textId="5579533F" w:rsidR="00553B37" w:rsidRDefault="00CE1C78">
      <w:pPr>
        <w:pStyle w:val="a0"/>
        <w:spacing w:line="276" w:lineRule="auto"/>
        <w:ind w:firstLine="680"/>
      </w:pPr>
      <w:r>
        <w:rPr>
          <w:b/>
          <w:sz w:val="28"/>
        </w:rPr>
        <w:lastRenderedPageBreak/>
        <w:t xml:space="preserve">Нормативно-правовая база, используемая при организации </w:t>
      </w:r>
      <w:bookmarkStart w:id="0" w:name="_GoBack"/>
      <w:bookmarkEnd w:id="0"/>
      <w:r w:rsidR="00D30F7B">
        <w:rPr>
          <w:b/>
          <w:sz w:val="28"/>
        </w:rPr>
        <w:t>деятельности кадетских</w:t>
      </w:r>
      <w:r>
        <w:rPr>
          <w:b/>
          <w:color w:val="000D00"/>
          <w:sz w:val="28"/>
        </w:rPr>
        <w:t xml:space="preserve"> пожарно-спасательных классов</w:t>
      </w:r>
      <w:r>
        <w:rPr>
          <w:color w:val="000D00"/>
          <w:sz w:val="28"/>
        </w:rPr>
        <w:t>:</w:t>
      </w:r>
    </w:p>
    <w:p w14:paraId="0B4AF622" w14:textId="77777777" w:rsidR="00553B37" w:rsidRDefault="00CE1C78">
      <w:pPr>
        <w:tabs>
          <w:tab w:val="left" w:pos="993"/>
        </w:tabs>
        <w:spacing w:line="276" w:lineRule="auto"/>
        <w:ind w:firstLine="709"/>
        <w:jc w:val="both"/>
      </w:pPr>
      <w:r>
        <w:rPr>
          <w:sz w:val="28"/>
        </w:rPr>
        <w:t>Федеральный закон от 29 декабря 2012 г. № 273-ФЗ «Об образовании</w:t>
      </w:r>
      <w:r>
        <w:rPr>
          <w:sz w:val="28"/>
        </w:rPr>
        <w:br/>
        <w:t>в Российской Федерации»;</w:t>
      </w:r>
    </w:p>
    <w:p w14:paraId="55D121BC" w14:textId="77777777" w:rsidR="00553B37" w:rsidRDefault="00CE1C78">
      <w:pPr>
        <w:tabs>
          <w:tab w:val="left" w:pos="993"/>
        </w:tabs>
        <w:spacing w:line="276" w:lineRule="auto"/>
        <w:ind w:firstLine="709"/>
        <w:jc w:val="both"/>
      </w:pPr>
      <w:r>
        <w:rPr>
          <w:sz w:val="28"/>
        </w:rPr>
        <w:t>Стратегия национальной безопасности Российской Федерации, утвержденная Указом Президента Российской Федерации от 2 июля 2021 г. № 400;</w:t>
      </w:r>
    </w:p>
    <w:p w14:paraId="530809A7" w14:textId="77777777" w:rsidR="00553B37" w:rsidRDefault="00CE1C78">
      <w:pPr>
        <w:tabs>
          <w:tab w:val="left" w:pos="993"/>
        </w:tabs>
        <w:spacing w:line="276" w:lineRule="auto"/>
        <w:ind w:firstLine="709"/>
        <w:jc w:val="both"/>
      </w:pPr>
      <w:r>
        <w:rPr>
          <w:sz w:val="28"/>
        </w:rPr>
        <w:t>Стратегия развития воспитания в Российской Федерации на период</w:t>
      </w:r>
      <w:r>
        <w:rPr>
          <w:sz w:val="28"/>
        </w:rPr>
        <w:br/>
        <w:t>до 2025 года, утвержденная распоряжением Правительства Российской Федерации от 29 мая 2015 г. № 996-р, и план по ее реализации, утвержденный распоряжением Правительства Российской Федерации от 12 ноября 2020 г. № 2945-р;</w:t>
      </w:r>
    </w:p>
    <w:p w14:paraId="76673C22" w14:textId="77777777" w:rsidR="00553B37" w:rsidRDefault="00CE1C78">
      <w:pPr>
        <w:tabs>
          <w:tab w:val="left" w:pos="993"/>
        </w:tabs>
        <w:spacing w:line="276" w:lineRule="auto"/>
        <w:ind w:firstLine="709"/>
        <w:jc w:val="both"/>
      </w:pPr>
      <w:r>
        <w:rPr>
          <w:sz w:val="28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809;</w:t>
      </w:r>
    </w:p>
    <w:p w14:paraId="717AD6D7" w14:textId="77777777" w:rsidR="00553B37" w:rsidRDefault="00CE1C78">
      <w:pPr>
        <w:tabs>
          <w:tab w:val="left" w:pos="993"/>
        </w:tabs>
        <w:spacing w:before="57" w:after="57" w:line="276" w:lineRule="auto"/>
        <w:ind w:firstLine="709"/>
        <w:contextualSpacing/>
        <w:jc w:val="both"/>
      </w:pPr>
      <w:r>
        <w:rPr>
          <w:sz w:val="28"/>
        </w:rPr>
        <w:t>инструкция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пунктах, утвержденная приказом Министра обороны Российской Федерации, Минобрнауки России от 24 февраля 2010 г. № 134/96;</w:t>
      </w:r>
    </w:p>
    <w:p w14:paraId="1090E4ED" w14:textId="77777777" w:rsidR="00553B37" w:rsidRDefault="00CE1C78">
      <w:pPr>
        <w:tabs>
          <w:tab w:val="left" w:pos="993"/>
        </w:tabs>
        <w:spacing w:before="57" w:after="57" w:line="276" w:lineRule="auto"/>
        <w:ind w:firstLine="709"/>
        <w:contextualSpacing/>
        <w:jc w:val="both"/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27 июля 2022 г. № 629 «Об утверждении Порядка организации и осуществления образовательной деятельности</w:t>
      </w:r>
      <w:r>
        <w:rPr>
          <w:sz w:val="28"/>
        </w:rPr>
        <w:br/>
        <w:t>по дополнительным общеобразовательным программам»;</w:t>
      </w:r>
    </w:p>
    <w:p w14:paraId="21AB2474" w14:textId="77777777" w:rsidR="00553B37" w:rsidRDefault="00CE1C78">
      <w:pPr>
        <w:tabs>
          <w:tab w:val="left" w:pos="993"/>
        </w:tabs>
        <w:spacing w:before="57" w:after="57" w:line="276" w:lineRule="auto"/>
        <w:ind w:firstLine="709"/>
        <w:contextualSpacing/>
        <w:jc w:val="both"/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 сентября 2020 г. № 458</w:t>
      </w:r>
      <w:r>
        <w:rPr>
          <w:sz w:val="28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14:paraId="3DA22D23" w14:textId="77777777" w:rsidR="00553B37" w:rsidRDefault="00CE1C78">
      <w:pPr>
        <w:tabs>
          <w:tab w:val="left" w:pos="993"/>
        </w:tabs>
        <w:spacing w:line="276" w:lineRule="auto"/>
        <w:ind w:firstLine="709"/>
        <w:jc w:val="both"/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11AA7DFF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color w:val="000D00"/>
          <w:sz w:val="28"/>
        </w:rPr>
        <w:t xml:space="preserve">приказ </w:t>
      </w:r>
      <w:proofErr w:type="spellStart"/>
      <w:r>
        <w:rPr>
          <w:color w:val="000D00"/>
          <w:sz w:val="28"/>
        </w:rPr>
        <w:t>Минпросвещения</w:t>
      </w:r>
      <w:proofErr w:type="spellEnd"/>
      <w:r>
        <w:rPr>
          <w:color w:val="000D00"/>
          <w:sz w:val="28"/>
        </w:rPr>
        <w:t xml:space="preserve"> России от 23 ноября 2022 г. № 1014</w:t>
      </w:r>
      <w:r>
        <w:rPr>
          <w:color w:val="000D00"/>
          <w:sz w:val="28"/>
        </w:rPr>
        <w:br/>
      </w:r>
      <w:r>
        <w:rPr>
          <w:sz w:val="28"/>
        </w:rPr>
        <w:t>«Об утверждении федеральной образовательной программы среднего общего образования» (далее – Приказ);</w:t>
      </w:r>
    </w:p>
    <w:p w14:paraId="54B050CA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приказ МЧС России от 15 февраля 2022 г. № 103 «Об утверждении Порядка организации и осуществления образовательной деятельности в федеральных государственных образовательных организациях со специальным наименованием «президентское кадетское училище», находящихся в ведении Министерства Российской Федерации по делам гражданской обороны, чрезвычайным ситуациям</w:t>
      </w:r>
      <w:r>
        <w:rPr>
          <w:sz w:val="28"/>
        </w:rPr>
        <w:br/>
      </w:r>
      <w:r>
        <w:rPr>
          <w:sz w:val="28"/>
        </w:rPr>
        <w:lastRenderedPageBreak/>
        <w:t>и ликвидации последствий стихийных бедствий, и приема в указанные образовательные организации»;</w:t>
      </w:r>
    </w:p>
    <w:p w14:paraId="0B183538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другие документы регионального, муниципального уровня, локальные нормативные акты образовательной организации.</w:t>
      </w:r>
    </w:p>
    <w:p w14:paraId="3ABE6509" w14:textId="77777777" w:rsidR="00553B37" w:rsidRDefault="00553B37">
      <w:pPr>
        <w:tabs>
          <w:tab w:val="right" w:pos="10205"/>
        </w:tabs>
        <w:spacing w:line="276" w:lineRule="auto"/>
        <w:ind w:firstLine="709"/>
        <w:contextualSpacing/>
        <w:jc w:val="both"/>
      </w:pPr>
    </w:p>
    <w:p w14:paraId="3536CCE2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При</w:t>
      </w:r>
      <w:r>
        <w:rPr>
          <w:b/>
          <w:sz w:val="28"/>
        </w:rPr>
        <w:t xml:space="preserve"> формировании учебного плана </w:t>
      </w:r>
      <w:r>
        <w:rPr>
          <w:b/>
          <w:color w:val="000D00"/>
          <w:sz w:val="28"/>
        </w:rPr>
        <w:t>кадетского пожарно-спасательного класса</w:t>
      </w:r>
      <w:r>
        <w:rPr>
          <w:sz w:val="28"/>
        </w:rPr>
        <w:t xml:space="preserve"> на уровне среднего общего образования рекомендуем следующее.</w:t>
      </w:r>
    </w:p>
    <w:p w14:paraId="125EBFF0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В соответствии с Приказом при разработке основной образовательной программы среднего общего образования (далее – ООП СОО)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жизнедеятельности».</w:t>
      </w:r>
    </w:p>
    <w:p w14:paraId="57F618C0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Общий объем часов, отведенных на изучение учебной дисциплины «</w:t>
      </w:r>
      <w:r>
        <w:rPr>
          <w:b/>
          <w:sz w:val="28"/>
        </w:rPr>
        <w:t>Физическая культура</w:t>
      </w:r>
      <w:r>
        <w:rPr>
          <w:sz w:val="28"/>
        </w:rPr>
        <w:t>», должен составлять не менее 208 часов (3 часа в неделю</w:t>
      </w:r>
      <w:r>
        <w:rPr>
          <w:sz w:val="28"/>
        </w:rPr>
        <w:br/>
        <w:t xml:space="preserve">в каждом классе). </w:t>
      </w:r>
    </w:p>
    <w:p w14:paraId="1720714B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Модули могут реализовываться в форме сетевого взаимодействия</w:t>
      </w:r>
      <w:r>
        <w:rPr>
          <w:sz w:val="28"/>
        </w:rPr>
        <w:br/>
        <w:t xml:space="preserve">с организациями системы дополнительного образования, на спортивных площадках </w:t>
      </w:r>
      <w:proofErr w:type="gramStart"/>
      <w:r>
        <w:rPr>
          <w:sz w:val="28"/>
        </w:rPr>
        <w:t>и  в</w:t>
      </w:r>
      <w:proofErr w:type="gramEnd"/>
      <w:r>
        <w:rPr>
          <w:sz w:val="28"/>
        </w:rPr>
        <w:t xml:space="preserve"> залах, находящихся в муниципальной и региональной собственности.</w:t>
      </w:r>
    </w:p>
    <w:p w14:paraId="52A7012B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С учетом положений примерной рабочей программы среднего общего образования «Физическая культура», утвержденной протоколом федерального учебно-методического объединения (далее – ФУМО) по общему образованию</w:t>
      </w:r>
      <w:r>
        <w:rPr>
          <w:sz w:val="28"/>
        </w:rPr>
        <w:br/>
        <w:t>№ 7/22 от 29 сентября 2022 г., для бесснежных районов Российской Федерации,</w:t>
      </w:r>
      <w:r>
        <w:rPr>
          <w:sz w:val="28"/>
        </w:rPr>
        <w:br/>
        <w:t>а также при отсутствии должных условий, допускается заменять раздел «Лыжные гонки» углубленным освоением содержания разделов «Легкая атлетика», «Гимнастика» и «Спортивные игры». В свою очередь модуль «Плавание» можно вводить в учебный процесс при наличии соответствующих условий и материальной базы по решению местных органов управления образованием.</w:t>
      </w:r>
    </w:p>
    <w:p w14:paraId="6BE4ADED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 xml:space="preserve">Обращаем внимание, что образовательная организация обеспечивает реализацию учебных планов одного или нескольких профилей обучения: естественно-научного, гуманитарного, социально-экономического, технологического, универсального. </w:t>
      </w:r>
    </w:p>
    <w:p w14:paraId="3EF15F19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При реализации вариантов федерального учебного плана естественно-научного, гуманитарного, социально-экономического, технологического, количество часов на физическую культуру составляет 2, третий час рекомендуется реализовывать образовательной организацией за счет часов внеурочной деятельности и (или) за счёт посещения обучающимися спортивных секций, школьных спортивных клубов, включая использование учебных модулей по видам спорта.</w:t>
      </w:r>
    </w:p>
    <w:p w14:paraId="4CDA219D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lastRenderedPageBreak/>
        <w:t>Общий объем часов, отведенных на изучение учебной дисциплины «</w:t>
      </w:r>
      <w:r>
        <w:rPr>
          <w:b/>
          <w:sz w:val="28"/>
        </w:rPr>
        <w:t>Основы безопасности жизнедеятельности</w:t>
      </w:r>
      <w:r>
        <w:rPr>
          <w:sz w:val="28"/>
        </w:rPr>
        <w:t>», должен составлять 68 часов (1 час в неделю</w:t>
      </w:r>
      <w:r>
        <w:rPr>
          <w:sz w:val="28"/>
        </w:rPr>
        <w:br/>
        <w:t xml:space="preserve">в каждом классе). </w:t>
      </w:r>
    </w:p>
    <w:p w14:paraId="67487493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Федеральная рабочая программа учебного предмета «Основы безопасности жизнедеятельности» (далее – ОБЖ) разработана на основе требований к результатам освоения программы среднего общего образования, представленных в ФГОС СОО, федеральной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</w:t>
      </w:r>
    </w:p>
    <w:p w14:paraId="61AD24DC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В федеральной рабочей программе содержание учебного предмета ОБЖ структурно представлено двумя вариантами реализации содержания, состоящими</w:t>
      </w:r>
      <w:r>
        <w:rPr>
          <w:sz w:val="28"/>
        </w:rPr>
        <w:br/>
        <w:t>из отдельных модулей (тематических линий), обеспечивающих системность</w:t>
      </w:r>
      <w:r>
        <w:rPr>
          <w:sz w:val="28"/>
        </w:rPr>
        <w:br/>
        <w:t xml:space="preserve">и непрерывность изучения. При реализации курса в </w:t>
      </w:r>
      <w:r>
        <w:rPr>
          <w:color w:val="000D00"/>
          <w:sz w:val="28"/>
        </w:rPr>
        <w:t>кадетских пожарно-спасательных классах рекомендуем использовать вариант 1, который включает</w:t>
      </w:r>
      <w:r>
        <w:rPr>
          <w:color w:val="000D00"/>
          <w:sz w:val="28"/>
        </w:rPr>
        <w:br/>
        <w:t>в себя модули «Основы комплексной безопасности», «Основы обороны государства», «Военно-профессиональная деятельность», «Защита населения Российской Федерации от опасных и чрезвычайных ситуаций», «Безопасность</w:t>
      </w:r>
      <w:r>
        <w:rPr>
          <w:color w:val="000D00"/>
          <w:sz w:val="28"/>
        </w:rPr>
        <w:br/>
        <w:t>в природной среде и экологическая безопасность», «Основы противодействия экстремизму и терроризму», «Основы медицинских знаний и оказание первой помощи», «Элементы начальной военной подготовки» и другие.</w:t>
      </w:r>
    </w:p>
    <w:p w14:paraId="4A6BF69F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color w:val="000D00"/>
          <w:sz w:val="28"/>
        </w:rPr>
        <w:t>Программа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в соответствии</w:t>
      </w:r>
      <w:r>
        <w:rPr>
          <w:color w:val="000D00"/>
          <w:sz w:val="28"/>
        </w:rPr>
        <w:br/>
        <w:t>с предъявляемыми требованиями.</w:t>
      </w:r>
    </w:p>
    <w:p w14:paraId="2AE0FE6A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учебного предмета ОБЖ и количество часов для их освоения. Конкретное наполнение модулей может быть скорректировано и конкретизировано с учетом региональных (географических, социальных, этнических и другие), а также бытовых и других местных особенностей.</w:t>
      </w:r>
    </w:p>
    <w:p w14:paraId="148CFB62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Количество часов при реализации учебных предметов «Основы безопасности жизнедеятельности» и «Физическая культура» варьируется от предусмотренной общеобразовательной организацией максимальной нагрузки при 6-тидневной или</w:t>
      </w:r>
      <w:r>
        <w:rPr>
          <w:sz w:val="28"/>
        </w:rPr>
        <w:br/>
        <w:t>5-ти дневной учебной неделе.</w:t>
      </w:r>
    </w:p>
    <w:p w14:paraId="7F948E07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Усиление указанных учебных дисциплин, а также выбранного направления, возможно в рамках реализации дополнительных учебных программ, элективных курсов, внеурочной деятельности.</w:t>
      </w:r>
    </w:p>
    <w:p w14:paraId="0119A1ED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lastRenderedPageBreak/>
        <w:t xml:space="preserve">Вместе с тем, </w:t>
      </w:r>
      <w:r>
        <w:rPr>
          <w:b/>
          <w:sz w:val="28"/>
        </w:rPr>
        <w:t>рекомендуем учитывать федеральные рабочие программы среднего общего образования</w:t>
      </w:r>
      <w:r>
        <w:rPr>
          <w:sz w:val="28"/>
        </w:rPr>
        <w:t xml:space="preserve"> «Физическая культура» и «Основы безопасности жизнедеятельности».</w:t>
      </w:r>
    </w:p>
    <w:p w14:paraId="4F65AC7B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 xml:space="preserve">При формировании части </w:t>
      </w:r>
      <w:r>
        <w:rPr>
          <w:b/>
          <w:sz w:val="28"/>
        </w:rPr>
        <w:t>учебного плана, формируемого участниками образовательных отношений</w:t>
      </w:r>
      <w:r>
        <w:rPr>
          <w:sz w:val="28"/>
        </w:rPr>
        <w:t xml:space="preserve">, предлагаем с учетом </w:t>
      </w:r>
      <w:r>
        <w:rPr>
          <w:b/>
          <w:sz w:val="28"/>
        </w:rPr>
        <w:t>пожарно-технического или пожарно-спасательного направлений</w:t>
      </w:r>
      <w:r>
        <w:rPr>
          <w:sz w:val="28"/>
        </w:rPr>
        <w:t xml:space="preserve"> предусмотреть реализацию в объеме</w:t>
      </w:r>
      <w:r>
        <w:rPr>
          <w:sz w:val="28"/>
        </w:rPr>
        <w:br/>
        <w:t xml:space="preserve">не менее 68 часов (1 час в неделю в каждом классе) следующих </w:t>
      </w:r>
      <w:r>
        <w:rPr>
          <w:b/>
          <w:sz w:val="28"/>
        </w:rPr>
        <w:t xml:space="preserve">дополнительных предметов, элективных курсов </w:t>
      </w:r>
      <w:r>
        <w:rPr>
          <w:sz w:val="28"/>
        </w:rPr>
        <w:t>(приложение 3):</w:t>
      </w:r>
    </w:p>
    <w:p w14:paraId="0A96CB0C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«Пожарно-спасательная подготовка»;</w:t>
      </w:r>
    </w:p>
    <w:p w14:paraId="55F83A90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«Основы пожарной безопасности»;</w:t>
      </w:r>
    </w:p>
    <w:p w14:paraId="2EEB90C9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«Первоначальная подготовка спасателя» и другие.</w:t>
      </w:r>
    </w:p>
    <w:p w14:paraId="1E1E4D22" w14:textId="77777777" w:rsidR="00553B37" w:rsidRDefault="00553B37">
      <w:pPr>
        <w:tabs>
          <w:tab w:val="right" w:pos="10205"/>
        </w:tabs>
        <w:spacing w:line="276" w:lineRule="auto"/>
        <w:ind w:firstLine="709"/>
        <w:contextualSpacing/>
        <w:jc w:val="both"/>
      </w:pPr>
    </w:p>
    <w:p w14:paraId="0B81CA3A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В учебном плане должно быть предусмотрено выполнение обучающимися индивидуального(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проекта(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).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</w:t>
      </w:r>
      <w:r>
        <w:rPr>
          <w:sz w:val="28"/>
        </w:rPr>
        <w:br/>
        <w:t>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или двух лет в рамках учебного времени, специально отведенного учебным планом.</w:t>
      </w:r>
    </w:p>
    <w:p w14:paraId="0D37C161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 xml:space="preserve">Рекомендуемые направления </w:t>
      </w:r>
      <w:r>
        <w:rPr>
          <w:b/>
          <w:sz w:val="28"/>
        </w:rPr>
        <w:t>индивидуальных проектов</w:t>
      </w:r>
      <w:r>
        <w:rPr>
          <w:sz w:val="28"/>
        </w:rPr>
        <w:t>:</w:t>
      </w:r>
    </w:p>
    <w:p w14:paraId="2F026375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«История создания пожарной охраны в России»;</w:t>
      </w:r>
    </w:p>
    <w:p w14:paraId="09AE4258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«Организация деятельности пожарной охраны»;</w:t>
      </w:r>
    </w:p>
    <w:p w14:paraId="7D33DE57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«Пожарно-техническое вооружение и оборудование, применяемое при тушении пожаров и ликвидации чрезвычайных ситуаций»;</w:t>
      </w:r>
    </w:p>
    <w:p w14:paraId="49E5AE89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«Проведение разведки пожара»;</w:t>
      </w:r>
    </w:p>
    <w:p w14:paraId="0B658C39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 xml:space="preserve">«Организация </w:t>
      </w:r>
      <w:proofErr w:type="spellStart"/>
      <w:r>
        <w:rPr>
          <w:sz w:val="28"/>
        </w:rPr>
        <w:t>газодымозащитной</w:t>
      </w:r>
      <w:proofErr w:type="spellEnd"/>
      <w:r>
        <w:rPr>
          <w:sz w:val="28"/>
        </w:rPr>
        <w:t xml:space="preserve"> службы»;</w:t>
      </w:r>
    </w:p>
    <w:p w14:paraId="51C12100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«Организация профилактики пожаров»;</w:t>
      </w:r>
    </w:p>
    <w:p w14:paraId="791BE2F9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«Основы пожарной тактики»;</w:t>
      </w:r>
    </w:p>
    <w:p w14:paraId="3DDF72D4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«Организация спасательного дела в России»;</w:t>
      </w:r>
    </w:p>
    <w:p w14:paraId="4044F8F8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«Проведение поисково-спасательных работ»;</w:t>
      </w:r>
    </w:p>
    <w:p w14:paraId="311026A6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«Снаряжение и оборудование, применяемое спасателями»;</w:t>
      </w:r>
    </w:p>
    <w:p w14:paraId="53A77F00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«Оказание первой помощи»;</w:t>
      </w:r>
    </w:p>
    <w:p w14:paraId="5BC014E4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«Психологическая подготовка»;</w:t>
      </w:r>
    </w:p>
    <w:p w14:paraId="72EE4C43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«Соблюдение требований безопасности и охраны труда» и другие.</w:t>
      </w:r>
    </w:p>
    <w:p w14:paraId="3AF09396" w14:textId="77777777" w:rsidR="00553B37" w:rsidRDefault="00553B37">
      <w:pPr>
        <w:tabs>
          <w:tab w:val="right" w:pos="10205"/>
        </w:tabs>
        <w:spacing w:line="276" w:lineRule="auto"/>
        <w:ind w:firstLine="709"/>
        <w:contextualSpacing/>
        <w:jc w:val="both"/>
      </w:pPr>
    </w:p>
    <w:p w14:paraId="3A5AB50A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b/>
          <w:sz w:val="28"/>
        </w:rPr>
        <w:t>Углубление содержания программ по общеобразовательным предметам</w:t>
      </w:r>
      <w:r>
        <w:rPr>
          <w:sz w:val="28"/>
        </w:rPr>
        <w:t>, усиление практико-ориентированной направленности уроков может проходить</w:t>
      </w:r>
      <w:r>
        <w:rPr>
          <w:sz w:val="28"/>
        </w:rPr>
        <w:br/>
        <w:t>за счет:</w:t>
      </w:r>
    </w:p>
    <w:p w14:paraId="44E0086A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lastRenderedPageBreak/>
        <w:t>включения в содержание уроков истории тем, связанных с историей семей кадет, историей школы, города, региона;</w:t>
      </w:r>
    </w:p>
    <w:p w14:paraId="61AFA4CB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включения в курсы физики и математики прикладных тем, связанных</w:t>
      </w:r>
      <w:r>
        <w:rPr>
          <w:sz w:val="28"/>
        </w:rPr>
        <w:br/>
        <w:t>с физическими явлениями и вычислениями, используемыми в военном деле;</w:t>
      </w:r>
    </w:p>
    <w:p w14:paraId="2A51FB3B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включения в содержание курса химии занятий по химической</w:t>
      </w:r>
      <w:r>
        <w:rPr>
          <w:sz w:val="28"/>
        </w:rPr>
        <w:br/>
        <w:t>и радиационной защите территории и населения, нейтрализации последствий заражения отравляющими веществами, радиационной пылью, занятий</w:t>
      </w:r>
      <w:r>
        <w:rPr>
          <w:sz w:val="28"/>
        </w:rPr>
        <w:br/>
        <w:t>по изучению методов проведения дегазации, дезактивации;</w:t>
      </w:r>
    </w:p>
    <w:p w14:paraId="261FC719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включения в содержание уроков биологии занятий по биологической</w:t>
      </w:r>
      <w:r>
        <w:rPr>
          <w:sz w:val="28"/>
        </w:rPr>
        <w:br/>
        <w:t>и экологической защите, защите от кровососущих насекомых, грызунов и др.;</w:t>
      </w:r>
    </w:p>
    <w:p w14:paraId="2C25DA8E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включения в содержание уроков географии занятий по ориентированию</w:t>
      </w:r>
      <w:r>
        <w:rPr>
          <w:sz w:val="28"/>
        </w:rPr>
        <w:br/>
        <w:t>на местности с использованием естественных и искусственных ориентиров, освоению методов определения расстояния до недоступных предметов, преодолению естественных и искусственных препятствий, технике безопасности при проведении экскурсий, походов;</w:t>
      </w:r>
    </w:p>
    <w:p w14:paraId="433E5692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включения в содержание уроков физической культуры занятий</w:t>
      </w:r>
      <w:r>
        <w:rPr>
          <w:sz w:val="28"/>
        </w:rPr>
        <w:br/>
        <w:t>по строевой подготовке, преодолению естественных и искусственных вертикальных и горизонтальных препятствий;</w:t>
      </w:r>
    </w:p>
    <w:p w14:paraId="498C08D6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включения в содержание уроков литературы дополнительных тем, связанных с патриотическим и гражданским воспитанием, культурным наследием.</w:t>
      </w:r>
    </w:p>
    <w:p w14:paraId="1C3BE5DE" w14:textId="77777777" w:rsidR="00553B37" w:rsidRDefault="00553B37">
      <w:pPr>
        <w:tabs>
          <w:tab w:val="right" w:pos="10205"/>
        </w:tabs>
        <w:spacing w:line="276" w:lineRule="auto"/>
        <w:ind w:firstLine="709"/>
        <w:contextualSpacing/>
        <w:jc w:val="both"/>
      </w:pPr>
    </w:p>
    <w:p w14:paraId="40EE2D3F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 xml:space="preserve">В рамках реализации </w:t>
      </w:r>
      <w:r>
        <w:rPr>
          <w:b/>
          <w:sz w:val="28"/>
        </w:rPr>
        <w:t>внеурочной деятельности</w:t>
      </w:r>
      <w:r>
        <w:rPr>
          <w:sz w:val="28"/>
        </w:rPr>
        <w:t>, организации дополнительного образования, рекомендуется предусмотреть разработку</w:t>
      </w:r>
      <w:r>
        <w:rPr>
          <w:sz w:val="28"/>
        </w:rPr>
        <w:br/>
        <w:t xml:space="preserve">и реализацию </w:t>
      </w:r>
      <w:r>
        <w:rPr>
          <w:b/>
          <w:sz w:val="28"/>
        </w:rPr>
        <w:t>дополнительных общеразвивающих программ</w:t>
      </w:r>
      <w:r>
        <w:rPr>
          <w:sz w:val="28"/>
        </w:rPr>
        <w:t>:</w:t>
      </w:r>
    </w:p>
    <w:p w14:paraId="0C4A9B30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«Топография и ориентирование»;</w:t>
      </w:r>
    </w:p>
    <w:p w14:paraId="253036FD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«Юный спасатель»;</w:t>
      </w:r>
    </w:p>
    <w:p w14:paraId="45BA4461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«Общефизическая подготовка»;</w:t>
      </w:r>
    </w:p>
    <w:p w14:paraId="15DE071F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«Пожарно-прикладной (спасательный) спорт» и другие.</w:t>
      </w:r>
    </w:p>
    <w:p w14:paraId="01C3E77D" w14:textId="77777777" w:rsidR="00553B37" w:rsidRDefault="00553B37">
      <w:pPr>
        <w:tabs>
          <w:tab w:val="right" w:pos="10205"/>
        </w:tabs>
        <w:spacing w:line="276" w:lineRule="auto"/>
        <w:ind w:firstLine="709"/>
        <w:contextualSpacing/>
        <w:jc w:val="both"/>
      </w:pPr>
    </w:p>
    <w:p w14:paraId="539454DD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Объем учебной нагрузки должен составлять не менее 68 часов по каждой программе (1 час в неделю в каждом классе).</w:t>
      </w:r>
    </w:p>
    <w:p w14:paraId="7C8893CD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b/>
          <w:sz w:val="28"/>
        </w:rPr>
        <w:t>Дополнительными формами</w:t>
      </w:r>
      <w:r>
        <w:rPr>
          <w:sz w:val="28"/>
        </w:rPr>
        <w:t xml:space="preserve"> реализации кадетской составляющей </w:t>
      </w:r>
      <w:r>
        <w:rPr>
          <w:color w:val="000D00"/>
          <w:sz w:val="28"/>
        </w:rPr>
        <w:t xml:space="preserve">пожарно-спасательных </w:t>
      </w:r>
      <w:r>
        <w:rPr>
          <w:sz w:val="28"/>
        </w:rPr>
        <w:t>классов в общеобразовательных организациях являются:</w:t>
      </w:r>
    </w:p>
    <w:p w14:paraId="1E9B176F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b/>
          <w:sz w:val="28"/>
        </w:rPr>
        <w:t>учебная практика в пожарно-спасательной части</w:t>
      </w:r>
      <w:r>
        <w:rPr>
          <w:sz w:val="28"/>
        </w:rPr>
        <w:t>, расположенной рядом</w:t>
      </w:r>
      <w:r>
        <w:rPr>
          <w:sz w:val="28"/>
        </w:rPr>
        <w:br/>
        <w:t>с общеобразовательной организацией;</w:t>
      </w:r>
    </w:p>
    <w:p w14:paraId="3EDECFD2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b/>
          <w:sz w:val="28"/>
        </w:rPr>
        <w:t>организация</w:t>
      </w:r>
      <w:r>
        <w:rPr>
          <w:sz w:val="28"/>
        </w:rPr>
        <w:t xml:space="preserve"> в каникулярное время работы </w:t>
      </w:r>
      <w:r>
        <w:rPr>
          <w:b/>
          <w:sz w:val="28"/>
        </w:rPr>
        <w:t>палаточных лагерей</w:t>
      </w:r>
      <w:r>
        <w:rPr>
          <w:sz w:val="28"/>
        </w:rPr>
        <w:br/>
        <w:t>для изучения пожарно-прикладных дисциплин;</w:t>
      </w:r>
    </w:p>
    <w:p w14:paraId="04D7849C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b/>
          <w:sz w:val="28"/>
        </w:rPr>
        <w:t>участие в</w:t>
      </w:r>
      <w:r>
        <w:rPr>
          <w:sz w:val="28"/>
        </w:rPr>
        <w:t xml:space="preserve"> патриотических, культурных, спортивных </w:t>
      </w:r>
      <w:r>
        <w:rPr>
          <w:b/>
          <w:sz w:val="28"/>
        </w:rPr>
        <w:t>мероприятиях,</w:t>
      </w:r>
      <w:r>
        <w:rPr>
          <w:sz w:val="28"/>
        </w:rPr>
        <w:t xml:space="preserve"> организованных территориальными (региональными) отделениями </w:t>
      </w:r>
      <w:r>
        <w:rPr>
          <w:b/>
          <w:sz w:val="28"/>
        </w:rPr>
        <w:t>МЧС России</w:t>
      </w:r>
      <w:r>
        <w:rPr>
          <w:sz w:val="28"/>
        </w:rPr>
        <w:t>;</w:t>
      </w:r>
    </w:p>
    <w:p w14:paraId="5B06F590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b/>
          <w:sz w:val="28"/>
        </w:rPr>
        <w:lastRenderedPageBreak/>
        <w:t>реализация дополнительных общеразвивающих программ</w:t>
      </w:r>
      <w:r>
        <w:rPr>
          <w:sz w:val="28"/>
        </w:rPr>
        <w:t xml:space="preserve">, направленных на изучение </w:t>
      </w:r>
      <w:r>
        <w:rPr>
          <w:b/>
          <w:sz w:val="28"/>
        </w:rPr>
        <w:t>истории развития пожарно-спасательной службы в России, подготовку несовершеннолетних граждан к служению Отечеству</w:t>
      </w:r>
      <w:r>
        <w:rPr>
          <w:b/>
          <w:sz w:val="28"/>
        </w:rPr>
        <w:br/>
        <w:t>на гражданском и военном поприще</w:t>
      </w:r>
      <w:r>
        <w:rPr>
          <w:sz w:val="28"/>
        </w:rPr>
        <w:t>.</w:t>
      </w:r>
    </w:p>
    <w:p w14:paraId="35078B8D" w14:textId="77777777" w:rsidR="00553B37" w:rsidRDefault="00CE1C78">
      <w:pPr>
        <w:tabs>
          <w:tab w:val="right" w:pos="10205"/>
        </w:tabs>
        <w:spacing w:line="276" w:lineRule="auto"/>
        <w:ind w:firstLine="709"/>
        <w:contextualSpacing/>
        <w:jc w:val="both"/>
      </w:pPr>
      <w:r>
        <w:rPr>
          <w:sz w:val="28"/>
        </w:rPr>
        <w:t>Программу воспитания и календарный план воспитательной работы рекомендуется разрабатывать в соответствии с утвержденными федеральными рабочей программой воспитания для общеобразовательных организаций</w:t>
      </w:r>
      <w:r>
        <w:rPr>
          <w:sz w:val="28"/>
        </w:rPr>
        <w:br/>
        <w:t>и календарным планом воспитательной работы с учетом возрастных</w:t>
      </w:r>
      <w:r>
        <w:rPr>
          <w:sz w:val="28"/>
        </w:rPr>
        <w:br/>
        <w:t>и физиологических особенностей кадетов, а также особенностей образовательной организации (приложение 4).</w:t>
      </w:r>
    </w:p>
    <w:p w14:paraId="7D816BD2" w14:textId="77777777" w:rsidR="00553B37" w:rsidRDefault="00553B37">
      <w:pPr>
        <w:tabs>
          <w:tab w:val="right" w:pos="10205"/>
        </w:tabs>
        <w:spacing w:line="276" w:lineRule="auto"/>
        <w:ind w:firstLine="709"/>
        <w:contextualSpacing/>
        <w:jc w:val="both"/>
      </w:pPr>
    </w:p>
    <w:p w14:paraId="6912620E" w14:textId="77777777" w:rsidR="00553B37" w:rsidRDefault="00553B37">
      <w:pPr>
        <w:tabs>
          <w:tab w:val="right" w:pos="10205"/>
        </w:tabs>
        <w:spacing w:line="276" w:lineRule="auto"/>
        <w:ind w:firstLine="709"/>
        <w:contextualSpacing/>
        <w:jc w:val="both"/>
        <w:sectPr w:rsidR="00553B3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567" w:bottom="1134" w:left="1134" w:header="709" w:footer="709" w:gutter="0"/>
          <w:cols w:space="720"/>
          <w:formProt w:val="0"/>
          <w:titlePg/>
          <w:docGrid w:linePitch="100"/>
        </w:sectPr>
      </w:pPr>
    </w:p>
    <w:p w14:paraId="01489C37" w14:textId="77777777" w:rsidR="00553B37" w:rsidRDefault="00CE1C78">
      <w:pPr>
        <w:jc w:val="right"/>
      </w:pPr>
      <w:r>
        <w:lastRenderedPageBreak/>
        <w:t>Приложение 1</w:t>
      </w:r>
    </w:p>
    <w:p w14:paraId="599D9763" w14:textId="77777777" w:rsidR="00553B37" w:rsidRDefault="00553B37">
      <w:pPr>
        <w:jc w:val="center"/>
        <w:rPr>
          <w:b/>
          <w:color w:val="FF0000"/>
          <w:sz w:val="28"/>
        </w:rPr>
      </w:pPr>
    </w:p>
    <w:p w14:paraId="0DC58DA8" w14:textId="77777777" w:rsidR="00553B37" w:rsidRDefault="00CE1C78">
      <w:pPr>
        <w:spacing w:line="300" w:lineRule="auto"/>
        <w:jc w:val="center"/>
      </w:pPr>
      <w:r>
        <w:rPr>
          <w:sz w:val="28"/>
        </w:rPr>
        <w:t>Рисунок</w:t>
      </w:r>
    </w:p>
    <w:p w14:paraId="6ED8190E" w14:textId="77777777" w:rsidR="00553B37" w:rsidRDefault="00CE1C78">
      <w:pPr>
        <w:spacing w:line="300" w:lineRule="auto"/>
        <w:jc w:val="center"/>
      </w:pPr>
      <w:r>
        <w:rPr>
          <w:sz w:val="28"/>
        </w:rPr>
        <w:t>нарукавного знака на повседневную форму одежды обучающегося</w:t>
      </w:r>
    </w:p>
    <w:p w14:paraId="734622AC" w14:textId="77777777" w:rsidR="00553B37" w:rsidRDefault="00CE1C78">
      <w:pPr>
        <w:spacing w:line="300" w:lineRule="auto"/>
        <w:jc w:val="center"/>
      </w:pPr>
      <w:r>
        <w:rPr>
          <w:sz w:val="28"/>
        </w:rPr>
        <w:t>кадетского пожарно-спасательного класса</w:t>
      </w:r>
    </w:p>
    <w:p w14:paraId="64AD1299" w14:textId="77777777" w:rsidR="00553B37" w:rsidRDefault="00553B37">
      <w:pPr>
        <w:spacing w:line="300" w:lineRule="auto"/>
        <w:jc w:val="center"/>
        <w:rPr>
          <w:sz w:val="28"/>
        </w:rPr>
      </w:pPr>
    </w:p>
    <w:p w14:paraId="5EAF69FF" w14:textId="77777777" w:rsidR="00553B37" w:rsidRDefault="00CE1C78">
      <w:pPr>
        <w:spacing w:line="300" w:lineRule="auto"/>
        <w:ind w:firstLine="851"/>
        <w:jc w:val="center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2" behindDoc="0" locked="0" layoutInCell="1" allowOverlap="1" wp14:anchorId="3DB48771" wp14:editId="51BCC9B3">
            <wp:simplePos x="0" y="0"/>
            <wp:positionH relativeFrom="column">
              <wp:posOffset>262890</wp:posOffset>
            </wp:positionH>
            <wp:positionV relativeFrom="paragraph">
              <wp:posOffset>635</wp:posOffset>
            </wp:positionV>
            <wp:extent cx="2424430" cy="262636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68" t="-63" r="-68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0" distR="0" simplePos="0" relativeHeight="3" behindDoc="0" locked="0" layoutInCell="1" allowOverlap="1" wp14:anchorId="5292B516" wp14:editId="6139FDC2">
            <wp:simplePos x="0" y="0"/>
            <wp:positionH relativeFrom="column">
              <wp:posOffset>3905250</wp:posOffset>
            </wp:positionH>
            <wp:positionV relativeFrom="paragraph">
              <wp:posOffset>1905</wp:posOffset>
            </wp:positionV>
            <wp:extent cx="2388235" cy="2587625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68" t="-63" r="-68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82437E" w14:textId="77777777" w:rsidR="00553B37" w:rsidRDefault="00553B37">
      <w:pPr>
        <w:spacing w:line="300" w:lineRule="auto"/>
        <w:ind w:firstLine="851"/>
        <w:jc w:val="both"/>
        <w:rPr>
          <w:sz w:val="28"/>
        </w:rPr>
      </w:pPr>
    </w:p>
    <w:p w14:paraId="4263E2CF" w14:textId="77777777" w:rsidR="00553B37" w:rsidRDefault="00553B37">
      <w:pPr>
        <w:spacing w:line="300" w:lineRule="auto"/>
        <w:ind w:firstLine="851"/>
        <w:jc w:val="both"/>
        <w:rPr>
          <w:sz w:val="28"/>
        </w:rPr>
      </w:pPr>
    </w:p>
    <w:p w14:paraId="0D00F538" w14:textId="77777777" w:rsidR="00553B37" w:rsidRDefault="00553B37">
      <w:pPr>
        <w:spacing w:line="300" w:lineRule="auto"/>
        <w:ind w:firstLine="851"/>
        <w:jc w:val="both"/>
        <w:rPr>
          <w:sz w:val="28"/>
        </w:rPr>
      </w:pPr>
    </w:p>
    <w:p w14:paraId="78CC2CE6" w14:textId="77777777" w:rsidR="00553B37" w:rsidRDefault="00553B37">
      <w:pPr>
        <w:spacing w:line="300" w:lineRule="auto"/>
        <w:ind w:firstLine="851"/>
        <w:jc w:val="both"/>
        <w:rPr>
          <w:sz w:val="28"/>
        </w:rPr>
      </w:pPr>
    </w:p>
    <w:p w14:paraId="4BE35F4D" w14:textId="77777777" w:rsidR="00553B37" w:rsidRDefault="00553B37">
      <w:pPr>
        <w:spacing w:line="300" w:lineRule="auto"/>
        <w:ind w:firstLine="851"/>
        <w:jc w:val="both"/>
        <w:rPr>
          <w:sz w:val="28"/>
        </w:rPr>
      </w:pPr>
    </w:p>
    <w:p w14:paraId="6CCBEE9A" w14:textId="77777777" w:rsidR="00553B37" w:rsidRDefault="00553B37">
      <w:pPr>
        <w:spacing w:line="300" w:lineRule="auto"/>
        <w:ind w:firstLine="851"/>
        <w:jc w:val="both"/>
        <w:rPr>
          <w:sz w:val="28"/>
        </w:rPr>
      </w:pPr>
    </w:p>
    <w:p w14:paraId="668D7DC8" w14:textId="77777777" w:rsidR="00553B37" w:rsidRDefault="00553B37">
      <w:pPr>
        <w:spacing w:line="300" w:lineRule="auto"/>
        <w:ind w:firstLine="851"/>
        <w:jc w:val="both"/>
        <w:rPr>
          <w:sz w:val="28"/>
        </w:rPr>
      </w:pPr>
    </w:p>
    <w:p w14:paraId="5D1F5AF7" w14:textId="77777777" w:rsidR="00553B37" w:rsidRDefault="00553B37">
      <w:pPr>
        <w:spacing w:line="300" w:lineRule="auto"/>
        <w:ind w:firstLine="851"/>
        <w:jc w:val="both"/>
        <w:rPr>
          <w:sz w:val="28"/>
        </w:rPr>
      </w:pPr>
    </w:p>
    <w:p w14:paraId="16F1927F" w14:textId="77777777" w:rsidR="00553B37" w:rsidRDefault="00553B37">
      <w:pPr>
        <w:spacing w:line="300" w:lineRule="auto"/>
        <w:ind w:firstLine="851"/>
        <w:jc w:val="both"/>
        <w:rPr>
          <w:sz w:val="28"/>
        </w:rPr>
      </w:pPr>
    </w:p>
    <w:p w14:paraId="4C8DC0AB" w14:textId="77777777" w:rsidR="00553B37" w:rsidRDefault="00553B37">
      <w:pPr>
        <w:spacing w:line="300" w:lineRule="auto"/>
        <w:ind w:firstLine="851"/>
        <w:jc w:val="both"/>
        <w:rPr>
          <w:sz w:val="28"/>
        </w:rPr>
      </w:pPr>
    </w:p>
    <w:p w14:paraId="7525323D" w14:textId="77777777" w:rsidR="00553B37" w:rsidRDefault="00CE1C78">
      <w:pPr>
        <w:spacing w:line="300" w:lineRule="auto"/>
        <w:ind w:firstLine="851"/>
        <w:jc w:val="both"/>
      </w:pPr>
      <w:r>
        <w:rPr>
          <w:sz w:val="28"/>
        </w:rPr>
        <w:t>Вариант №1                                                                      Вариант №2</w:t>
      </w:r>
    </w:p>
    <w:p w14:paraId="2F05515C" w14:textId="77777777" w:rsidR="00553B37" w:rsidRDefault="00553B37">
      <w:pPr>
        <w:spacing w:line="300" w:lineRule="auto"/>
        <w:ind w:firstLine="851"/>
        <w:jc w:val="both"/>
        <w:rPr>
          <w:sz w:val="28"/>
        </w:rPr>
      </w:pPr>
    </w:p>
    <w:p w14:paraId="7A0F125B" w14:textId="77777777" w:rsidR="00553B37" w:rsidRDefault="00CE1C78">
      <w:pPr>
        <w:spacing w:line="300" w:lineRule="auto"/>
        <w:jc w:val="both"/>
      </w:pPr>
      <w:r>
        <w:rPr>
          <w:sz w:val="28"/>
        </w:rPr>
        <w:t>Вариант № 1.</w:t>
      </w:r>
    </w:p>
    <w:p w14:paraId="2F402864" w14:textId="77777777" w:rsidR="00553B37" w:rsidRDefault="00CE1C78">
      <w:pPr>
        <w:ind w:firstLine="680"/>
        <w:jc w:val="both"/>
      </w:pPr>
      <w:r>
        <w:rPr>
          <w:color w:val="000D00"/>
          <w:sz w:val="28"/>
        </w:rPr>
        <w:t>Нарукавный знак на повседневную форму одежды обучающегося кадетского пожарно-спасательного класса выполнен в виде щита фигурной формы (высота</w:t>
      </w:r>
      <w:r>
        <w:rPr>
          <w:color w:val="000D00"/>
          <w:sz w:val="28"/>
        </w:rPr>
        <w:br/>
        <w:t>110 мм, ширина 85 мм) с окантовкой золотистого цвета.</w:t>
      </w:r>
    </w:p>
    <w:p w14:paraId="4B5A5D91" w14:textId="77777777" w:rsidR="00553B37" w:rsidRDefault="00CE1C78">
      <w:pPr>
        <w:ind w:firstLine="680"/>
        <w:jc w:val="both"/>
      </w:pPr>
      <w:r>
        <w:rPr>
          <w:color w:val="000D00"/>
          <w:sz w:val="28"/>
        </w:rPr>
        <w:t>Поле щита – в цвет ткани верха формы одежды.</w:t>
      </w:r>
    </w:p>
    <w:p w14:paraId="64C46A53" w14:textId="77777777" w:rsidR="00553B37" w:rsidRDefault="00CE1C78">
      <w:pPr>
        <w:ind w:firstLine="680"/>
        <w:jc w:val="both"/>
      </w:pPr>
      <w:r>
        <w:rPr>
          <w:color w:val="000D00"/>
          <w:sz w:val="28"/>
        </w:rPr>
        <w:t>В центре щита расположен герб субъекта Российской Федерации, над гербом – преломленный Государственный флаг Российской Федерации.</w:t>
      </w:r>
    </w:p>
    <w:p w14:paraId="5E2FEC82" w14:textId="77777777" w:rsidR="00553B37" w:rsidRDefault="00CE1C78">
      <w:pPr>
        <w:ind w:firstLine="680"/>
        <w:jc w:val="both"/>
      </w:pPr>
      <w:r>
        <w:rPr>
          <w:color w:val="000D00"/>
          <w:sz w:val="28"/>
        </w:rPr>
        <w:t>В верхней части щита в один ряд буквами золотистого цвета нанесена аббревиатура общеобразовательного учреждения, в нижней части щита – изогнутая по форме щита в один ряд буквами золотистого цвета надпись: «Кадетский пожарно-спасательный класс».</w:t>
      </w:r>
    </w:p>
    <w:p w14:paraId="6F9128D1" w14:textId="77777777" w:rsidR="00553B37" w:rsidRDefault="00CE1C78">
      <w:pPr>
        <w:jc w:val="both"/>
      </w:pPr>
      <w:r>
        <w:t> </w:t>
      </w:r>
    </w:p>
    <w:p w14:paraId="2ED7C1DA" w14:textId="77777777" w:rsidR="00553B37" w:rsidRDefault="00CE1C78">
      <w:pPr>
        <w:jc w:val="both"/>
      </w:pPr>
      <w:r>
        <w:rPr>
          <w:color w:val="000D00"/>
          <w:sz w:val="28"/>
        </w:rPr>
        <w:t>Вариант № 2.</w:t>
      </w:r>
    </w:p>
    <w:p w14:paraId="26349FA3" w14:textId="77777777" w:rsidR="00553B37" w:rsidRDefault="00CE1C78">
      <w:pPr>
        <w:ind w:firstLine="680"/>
        <w:jc w:val="both"/>
      </w:pPr>
      <w:r>
        <w:rPr>
          <w:color w:val="000D00"/>
          <w:sz w:val="28"/>
        </w:rPr>
        <w:t>Нарукавный знак на повседневную форму одежды обучающегося кадетского пожарно-спасательного класса выполнен в виде щита фигурной формы (высота</w:t>
      </w:r>
      <w:r>
        <w:rPr>
          <w:color w:val="000D00"/>
          <w:sz w:val="28"/>
        </w:rPr>
        <w:br/>
        <w:t>110 мм, ширина 85 мм) с окантовкой золотистого цвета.</w:t>
      </w:r>
    </w:p>
    <w:p w14:paraId="4BDD0914" w14:textId="77777777" w:rsidR="00553B37" w:rsidRDefault="00CE1C78">
      <w:pPr>
        <w:ind w:firstLine="680"/>
        <w:jc w:val="both"/>
      </w:pPr>
      <w:r>
        <w:rPr>
          <w:color w:val="000D00"/>
          <w:sz w:val="28"/>
        </w:rPr>
        <w:t>Поле щита – в цвет ткани верха формы одежды.</w:t>
      </w:r>
    </w:p>
    <w:p w14:paraId="79B22E70" w14:textId="77777777" w:rsidR="00553B37" w:rsidRDefault="00CE1C78">
      <w:pPr>
        <w:ind w:firstLine="680"/>
        <w:jc w:val="both"/>
      </w:pPr>
      <w:r>
        <w:rPr>
          <w:color w:val="000D00"/>
          <w:sz w:val="28"/>
        </w:rPr>
        <w:t>В верхней части щита расположен герб субъекта Российской Федерации</w:t>
      </w:r>
      <w:r>
        <w:rPr>
          <w:color w:val="000D00"/>
          <w:sz w:val="28"/>
        </w:rPr>
        <w:br/>
        <w:t>в нижней – каска пожарного золотистого цвета на перекрещенных топориках золотистого цвета, обрамленная оливковыми ветвями золотистого цвета.</w:t>
      </w:r>
    </w:p>
    <w:p w14:paraId="43AC674A" w14:textId="77777777" w:rsidR="00553B37" w:rsidRDefault="00CE1C78">
      <w:pPr>
        <w:ind w:firstLine="680"/>
        <w:jc w:val="both"/>
      </w:pPr>
      <w:r>
        <w:rPr>
          <w:color w:val="000D00"/>
          <w:sz w:val="28"/>
        </w:rPr>
        <w:t>Над гербом</w:t>
      </w:r>
      <w:r>
        <w:t> </w:t>
      </w:r>
      <w:r>
        <w:rPr>
          <w:color w:val="000D00"/>
          <w:sz w:val="28"/>
        </w:rPr>
        <w:t>субъекта Российской Федерации – преломленный Государственный флаг Российской Федерации.</w:t>
      </w:r>
    </w:p>
    <w:p w14:paraId="48034B3D" w14:textId="77777777" w:rsidR="00553B37" w:rsidRDefault="00CE1C78">
      <w:pPr>
        <w:ind w:firstLine="680"/>
        <w:jc w:val="both"/>
      </w:pPr>
      <w:r>
        <w:rPr>
          <w:color w:val="000D00"/>
          <w:sz w:val="28"/>
        </w:rPr>
        <w:lastRenderedPageBreak/>
        <w:t>В верхней части щита в один ряд буквами золотистого цвета нанесена аббревиатура общеобразовательного учреждения, в нижней части щита – изогнутая по форме щита в один ряд буквами золотистого цвета надпись: «Кадетский пожарно-спасательный класс».</w:t>
      </w:r>
    </w:p>
    <w:p w14:paraId="416A3655" w14:textId="77777777" w:rsidR="00553B37" w:rsidRDefault="00553B37">
      <w:pPr>
        <w:spacing w:line="300" w:lineRule="auto"/>
        <w:ind w:firstLine="851"/>
        <w:jc w:val="both"/>
        <w:rPr>
          <w:sz w:val="28"/>
        </w:rPr>
      </w:pPr>
    </w:p>
    <w:p w14:paraId="22B3262F" w14:textId="77777777" w:rsidR="00553B37" w:rsidRDefault="00553B37">
      <w:pPr>
        <w:jc w:val="center"/>
        <w:rPr>
          <w:sz w:val="28"/>
        </w:rPr>
      </w:pPr>
    </w:p>
    <w:p w14:paraId="4DCCA19B" w14:textId="77777777" w:rsidR="00553B37" w:rsidRDefault="00CE1C78">
      <w:pPr>
        <w:jc w:val="center"/>
      </w:pPr>
      <w:r>
        <w:rPr>
          <w:sz w:val="28"/>
        </w:rPr>
        <w:t xml:space="preserve">Рисунок </w:t>
      </w:r>
    </w:p>
    <w:p w14:paraId="3E608A8E" w14:textId="77777777" w:rsidR="00553B37" w:rsidRDefault="00CE1C78">
      <w:pPr>
        <w:jc w:val="center"/>
      </w:pPr>
      <w:r>
        <w:rPr>
          <w:sz w:val="28"/>
        </w:rPr>
        <w:t>нагрудного значка «За отличную учебу»</w:t>
      </w:r>
    </w:p>
    <w:p w14:paraId="18B03BDC" w14:textId="77777777" w:rsidR="00553B37" w:rsidRDefault="00553B37">
      <w:pPr>
        <w:jc w:val="center"/>
        <w:rPr>
          <w:sz w:val="28"/>
        </w:rPr>
      </w:pPr>
    </w:p>
    <w:p w14:paraId="3BF52B55" w14:textId="77777777" w:rsidR="00553B37" w:rsidRDefault="00CE1C78">
      <w:pPr>
        <w:spacing w:line="300" w:lineRule="auto"/>
        <w:ind w:firstLine="851"/>
        <w:jc w:val="both"/>
      </w:pPr>
      <w:r>
        <w:rPr>
          <w:sz w:val="28"/>
        </w:rPr>
        <w:t>Нагрудной значок «За отличную учебу» представляет раскрытую книгу</w:t>
      </w:r>
      <w:r>
        <w:rPr>
          <w:sz w:val="28"/>
        </w:rPr>
        <w:br/>
        <w:t>с изображением пожарной каски, на белом глянцевом фоне, слева надпись</w:t>
      </w:r>
      <w:r>
        <w:rPr>
          <w:sz w:val="28"/>
        </w:rPr>
        <w:br/>
        <w:t>«За/ отличную/ учебу». На обратной стороне застежка в виде металлической булавки.</w:t>
      </w:r>
    </w:p>
    <w:p w14:paraId="478C2F80" w14:textId="77777777" w:rsidR="00553B37" w:rsidRDefault="00553B37">
      <w:pPr>
        <w:spacing w:line="300" w:lineRule="auto"/>
        <w:ind w:firstLine="851"/>
        <w:jc w:val="both"/>
        <w:rPr>
          <w:sz w:val="28"/>
        </w:rPr>
      </w:pPr>
    </w:p>
    <w:p w14:paraId="6807103F" w14:textId="77777777" w:rsidR="00553B37" w:rsidRDefault="00CE1C78">
      <w:pPr>
        <w:tabs>
          <w:tab w:val="right" w:pos="10205"/>
        </w:tabs>
        <w:spacing w:line="300" w:lineRule="auto"/>
        <w:ind w:firstLine="851"/>
        <w:contextualSpacing/>
        <w:jc w:val="center"/>
        <w:rPr>
          <w:b/>
          <w:color w:val="FF0000"/>
          <w:sz w:val="28"/>
        </w:rPr>
      </w:pPr>
      <w:r>
        <w:rPr>
          <w:noProof/>
        </w:rPr>
        <w:drawing>
          <wp:inline distT="0" distB="0" distL="0" distR="0" wp14:anchorId="08C8E37B" wp14:editId="1DCB9DA8">
            <wp:extent cx="2371090" cy="16821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92" t="-111" r="-92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73D6A" w14:textId="77777777" w:rsidR="00553B37" w:rsidRDefault="00553B37">
      <w:pPr>
        <w:jc w:val="center"/>
        <w:rPr>
          <w:b/>
          <w:color w:val="FF0000"/>
          <w:sz w:val="28"/>
        </w:rPr>
      </w:pPr>
    </w:p>
    <w:p w14:paraId="1ACC075E" w14:textId="77777777" w:rsidR="00553B37" w:rsidRDefault="00553B37">
      <w:pPr>
        <w:jc w:val="center"/>
        <w:rPr>
          <w:b/>
          <w:color w:val="FF0000"/>
          <w:sz w:val="28"/>
        </w:rPr>
      </w:pPr>
    </w:p>
    <w:p w14:paraId="20435E5E" w14:textId="77777777" w:rsidR="00553B37" w:rsidRDefault="00553B37">
      <w:pPr>
        <w:jc w:val="center"/>
        <w:rPr>
          <w:b/>
          <w:color w:val="FF0000"/>
          <w:sz w:val="28"/>
        </w:rPr>
      </w:pPr>
    </w:p>
    <w:p w14:paraId="5387FEFC" w14:textId="77777777" w:rsidR="00553B37" w:rsidRDefault="00553B37">
      <w:pPr>
        <w:jc w:val="center"/>
        <w:rPr>
          <w:b/>
          <w:color w:val="FF0000"/>
          <w:sz w:val="28"/>
        </w:rPr>
      </w:pPr>
    </w:p>
    <w:p w14:paraId="234DE44A" w14:textId="77777777" w:rsidR="00553B37" w:rsidRDefault="00553B37">
      <w:pPr>
        <w:jc w:val="center"/>
        <w:rPr>
          <w:b/>
          <w:color w:val="FF0000"/>
          <w:sz w:val="28"/>
        </w:rPr>
      </w:pPr>
    </w:p>
    <w:p w14:paraId="7E3B9D15" w14:textId="77777777" w:rsidR="00553B37" w:rsidRDefault="00553B37">
      <w:pPr>
        <w:jc w:val="center"/>
        <w:rPr>
          <w:b/>
          <w:color w:val="FF0000"/>
          <w:sz w:val="28"/>
        </w:rPr>
      </w:pPr>
    </w:p>
    <w:p w14:paraId="5006234B" w14:textId="77777777" w:rsidR="00553B37" w:rsidRDefault="00553B37">
      <w:pPr>
        <w:jc w:val="center"/>
        <w:rPr>
          <w:b/>
          <w:color w:val="FF0000"/>
          <w:sz w:val="28"/>
        </w:rPr>
      </w:pPr>
    </w:p>
    <w:p w14:paraId="1684C70B" w14:textId="77777777" w:rsidR="00553B37" w:rsidRDefault="00553B37">
      <w:pPr>
        <w:jc w:val="center"/>
        <w:rPr>
          <w:b/>
          <w:color w:val="FF0000"/>
          <w:sz w:val="28"/>
        </w:rPr>
      </w:pPr>
    </w:p>
    <w:p w14:paraId="7ED4BFD1" w14:textId="77777777" w:rsidR="00553B37" w:rsidRDefault="00553B37">
      <w:pPr>
        <w:jc w:val="center"/>
        <w:rPr>
          <w:b/>
          <w:color w:val="FF0000"/>
          <w:sz w:val="28"/>
        </w:rPr>
      </w:pPr>
    </w:p>
    <w:p w14:paraId="42CFB86D" w14:textId="77777777" w:rsidR="00553B37" w:rsidRDefault="00553B37">
      <w:pPr>
        <w:jc w:val="center"/>
        <w:rPr>
          <w:b/>
          <w:color w:val="FF0000"/>
          <w:sz w:val="28"/>
        </w:rPr>
      </w:pPr>
    </w:p>
    <w:p w14:paraId="35E2FF0C" w14:textId="77777777" w:rsidR="00553B37" w:rsidRDefault="00553B37">
      <w:pPr>
        <w:jc w:val="center"/>
        <w:rPr>
          <w:b/>
          <w:color w:val="FF0000"/>
          <w:sz w:val="28"/>
        </w:rPr>
      </w:pPr>
    </w:p>
    <w:p w14:paraId="605F33D8" w14:textId="77777777" w:rsidR="00553B37" w:rsidRDefault="00553B37">
      <w:pPr>
        <w:jc w:val="center"/>
        <w:rPr>
          <w:b/>
          <w:color w:val="FF0000"/>
          <w:sz w:val="28"/>
        </w:rPr>
      </w:pPr>
    </w:p>
    <w:p w14:paraId="3F54C00F" w14:textId="77777777" w:rsidR="00553B37" w:rsidRDefault="00553B37">
      <w:pPr>
        <w:jc w:val="center"/>
        <w:rPr>
          <w:b/>
          <w:color w:val="FF0000"/>
          <w:sz w:val="28"/>
        </w:rPr>
      </w:pPr>
    </w:p>
    <w:p w14:paraId="3158CA14" w14:textId="77777777" w:rsidR="00553B37" w:rsidRDefault="00553B37">
      <w:pPr>
        <w:jc w:val="center"/>
        <w:rPr>
          <w:b/>
          <w:color w:val="FF0000"/>
          <w:sz w:val="28"/>
        </w:rPr>
      </w:pPr>
    </w:p>
    <w:p w14:paraId="364D37CF" w14:textId="77777777" w:rsidR="00553B37" w:rsidRDefault="00553B37">
      <w:pPr>
        <w:jc w:val="center"/>
        <w:rPr>
          <w:b/>
          <w:color w:val="FF0000"/>
          <w:sz w:val="28"/>
        </w:rPr>
      </w:pPr>
    </w:p>
    <w:p w14:paraId="4B62D22C" w14:textId="77777777" w:rsidR="00553B37" w:rsidRDefault="00553B37">
      <w:pPr>
        <w:rPr>
          <w:b/>
          <w:color w:val="FF0000"/>
          <w:sz w:val="28"/>
        </w:rPr>
      </w:pPr>
    </w:p>
    <w:p w14:paraId="2925B0E3" w14:textId="77777777" w:rsidR="00553B37" w:rsidRDefault="00553B37">
      <w:pPr>
        <w:rPr>
          <w:b/>
          <w:color w:val="FF0000"/>
          <w:sz w:val="28"/>
        </w:rPr>
      </w:pPr>
    </w:p>
    <w:p w14:paraId="25FFB235" w14:textId="77777777" w:rsidR="00553B37" w:rsidRDefault="00553B37">
      <w:pPr>
        <w:rPr>
          <w:b/>
          <w:color w:val="FF0000"/>
          <w:sz w:val="28"/>
        </w:rPr>
      </w:pPr>
    </w:p>
    <w:p w14:paraId="5D646881" w14:textId="77777777" w:rsidR="00553B37" w:rsidRDefault="00553B37">
      <w:pPr>
        <w:rPr>
          <w:b/>
          <w:color w:val="FF0000"/>
          <w:sz w:val="28"/>
        </w:rPr>
      </w:pPr>
    </w:p>
    <w:p w14:paraId="700A011D" w14:textId="77777777" w:rsidR="00553B37" w:rsidRDefault="00553B37">
      <w:pPr>
        <w:rPr>
          <w:b/>
          <w:color w:val="FF0000"/>
          <w:sz w:val="28"/>
        </w:rPr>
      </w:pPr>
    </w:p>
    <w:p w14:paraId="4AD9B716" w14:textId="77777777" w:rsidR="00553B37" w:rsidRDefault="00553B37">
      <w:pPr>
        <w:jc w:val="right"/>
      </w:pPr>
    </w:p>
    <w:p w14:paraId="1D51A315" w14:textId="77777777" w:rsidR="00553B37" w:rsidRDefault="00CE1C78">
      <w:pPr>
        <w:jc w:val="right"/>
      </w:pPr>
      <w:r>
        <w:t>Приложение 2</w:t>
      </w:r>
    </w:p>
    <w:p w14:paraId="5FEA192B" w14:textId="77777777" w:rsidR="00553B37" w:rsidRDefault="00553B37">
      <w:pPr>
        <w:spacing w:line="276" w:lineRule="auto"/>
        <w:jc w:val="center"/>
        <w:rPr>
          <w:b/>
          <w:sz w:val="28"/>
        </w:rPr>
      </w:pPr>
    </w:p>
    <w:p w14:paraId="32D47DD5" w14:textId="77777777" w:rsidR="00553B37" w:rsidRDefault="00CE1C78">
      <w:pPr>
        <w:pStyle w:val="a0"/>
        <w:spacing w:line="276" w:lineRule="auto"/>
        <w:ind w:firstLine="0"/>
        <w:jc w:val="center"/>
      </w:pPr>
      <w:r>
        <w:rPr>
          <w:b/>
        </w:rPr>
        <w:t xml:space="preserve">Перечень рекомендуемой литературы и материально-технической базы </w:t>
      </w:r>
      <w:r>
        <w:rPr>
          <w:b/>
        </w:rPr>
        <w:br/>
        <w:t>для реализации программ</w:t>
      </w:r>
    </w:p>
    <w:p w14:paraId="1CEC2DD9" w14:textId="77777777" w:rsidR="00553B37" w:rsidRDefault="00553B37">
      <w:pPr>
        <w:jc w:val="center"/>
        <w:rPr>
          <w:rFonts w:ascii="serif" w:hAnsi="serif"/>
          <w:sz w:val="28"/>
        </w:rPr>
      </w:pPr>
    </w:p>
    <w:p w14:paraId="2BA78CAA" w14:textId="77777777" w:rsidR="00553B37" w:rsidRDefault="00CE1C78">
      <w:pPr>
        <w:widowControl w:val="0"/>
        <w:tabs>
          <w:tab w:val="left" w:pos="540"/>
          <w:tab w:val="left" w:pos="1134"/>
        </w:tabs>
        <w:spacing w:after="198"/>
        <w:contextualSpacing/>
        <w:jc w:val="center"/>
      </w:pPr>
      <w:r>
        <w:rPr>
          <w:b/>
          <w:sz w:val="28"/>
        </w:rPr>
        <w:t xml:space="preserve">Нормативно-правовые акты  </w:t>
      </w:r>
    </w:p>
    <w:p w14:paraId="55CC1D63" w14:textId="77777777" w:rsidR="00553B37" w:rsidRDefault="00553B37">
      <w:pPr>
        <w:widowControl w:val="0"/>
        <w:tabs>
          <w:tab w:val="left" w:pos="540"/>
          <w:tab w:val="left" w:pos="1134"/>
        </w:tabs>
        <w:spacing w:after="198"/>
        <w:ind w:firstLine="680"/>
        <w:contextualSpacing/>
        <w:rPr>
          <w:sz w:val="28"/>
        </w:rPr>
      </w:pPr>
    </w:p>
    <w:p w14:paraId="129051AF" w14:textId="77777777" w:rsidR="00553B37" w:rsidRDefault="00CE1C78">
      <w:pPr>
        <w:numPr>
          <w:ilvl w:val="0"/>
          <w:numId w:val="2"/>
        </w:numPr>
        <w:ind w:left="0" w:firstLine="851"/>
        <w:contextualSpacing/>
        <w:jc w:val="both"/>
      </w:pPr>
      <w:r>
        <w:rPr>
          <w:sz w:val="28"/>
        </w:rPr>
        <w:t>Федеральный закон от 22 июля 2008 г. № 123-ФЗ «Технический регламент о требованиях пожарной безопасности»;</w:t>
      </w:r>
    </w:p>
    <w:p w14:paraId="459A5D92" w14:textId="77777777" w:rsidR="00553B37" w:rsidRDefault="00CE1C78">
      <w:pPr>
        <w:numPr>
          <w:ilvl w:val="0"/>
          <w:numId w:val="2"/>
        </w:numPr>
        <w:ind w:left="0" w:firstLine="851"/>
        <w:contextualSpacing/>
        <w:jc w:val="both"/>
      </w:pPr>
      <w:r>
        <w:rPr>
          <w:sz w:val="28"/>
        </w:rPr>
        <w:t>Федеральный закон от 21 декабря 1994 г. № 69-ФЗ «О пожарной безопасности»;</w:t>
      </w:r>
    </w:p>
    <w:p w14:paraId="4E049051" w14:textId="77777777" w:rsidR="00553B37" w:rsidRDefault="00CE1C78">
      <w:pPr>
        <w:numPr>
          <w:ilvl w:val="0"/>
          <w:numId w:val="2"/>
        </w:numPr>
        <w:ind w:left="0" w:firstLine="851"/>
        <w:contextualSpacing/>
        <w:jc w:val="both"/>
      </w:pPr>
      <w:r>
        <w:rPr>
          <w:sz w:val="28"/>
        </w:rPr>
        <w:t>Федеральный закон от 23 мая 2016 г. № 141-ФЗ «О службе</w:t>
      </w:r>
      <w:r>
        <w:rPr>
          <w:sz w:val="28"/>
        </w:rPr>
        <w:br/>
        <w:t>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</w:t>
      </w:r>
      <w:bookmarkStart w:id="1" w:name="_GoBack1"/>
      <w:bookmarkEnd w:id="1"/>
      <w:r>
        <w:rPr>
          <w:sz w:val="28"/>
        </w:rPr>
        <w:t>;</w:t>
      </w:r>
    </w:p>
    <w:p w14:paraId="20214AF2" w14:textId="77777777" w:rsidR="00553B37" w:rsidRDefault="00CE1C78">
      <w:pPr>
        <w:numPr>
          <w:ilvl w:val="0"/>
          <w:numId w:val="2"/>
        </w:numPr>
        <w:ind w:left="0" w:firstLine="851"/>
        <w:contextualSpacing/>
        <w:jc w:val="both"/>
      </w:pPr>
      <w:r>
        <w:rPr>
          <w:sz w:val="28"/>
        </w:rPr>
        <w:t>Приказ МЧС России от 20 октября 2017 г. № 452 «Об утверждении Устава подразделений пожарной охраны»;</w:t>
      </w:r>
    </w:p>
    <w:p w14:paraId="3844DF63" w14:textId="77777777" w:rsidR="00553B37" w:rsidRDefault="00CE1C78">
      <w:pPr>
        <w:numPr>
          <w:ilvl w:val="0"/>
          <w:numId w:val="2"/>
        </w:numPr>
        <w:ind w:left="0" w:firstLine="851"/>
        <w:contextualSpacing/>
        <w:jc w:val="both"/>
      </w:pPr>
      <w:r>
        <w:rPr>
          <w:sz w:val="28"/>
        </w:rPr>
        <w:t>Постановление Правительства Российской Федерации от 16 сентября 2020 г. № 1479 «Об утверждении Правил противопожарного режима в Российской Федерации»;</w:t>
      </w:r>
    </w:p>
    <w:p w14:paraId="453A98A7" w14:textId="77777777" w:rsidR="00553B37" w:rsidRDefault="00CE1C78">
      <w:pPr>
        <w:numPr>
          <w:ilvl w:val="0"/>
          <w:numId w:val="2"/>
        </w:numPr>
        <w:ind w:left="0" w:firstLine="851"/>
        <w:contextualSpacing/>
        <w:jc w:val="both"/>
      </w:pPr>
      <w:r>
        <w:rPr>
          <w:sz w:val="28"/>
        </w:rPr>
        <w:t>СП 1.13130.2020 Системы противопожарной защиты. Эвакуационные пути и выходы;</w:t>
      </w:r>
    </w:p>
    <w:p w14:paraId="73FF27A4" w14:textId="77777777" w:rsidR="00553B37" w:rsidRDefault="00CE1C78">
      <w:pPr>
        <w:numPr>
          <w:ilvl w:val="0"/>
          <w:numId w:val="2"/>
        </w:numPr>
        <w:ind w:left="0" w:firstLine="851"/>
        <w:contextualSpacing/>
        <w:jc w:val="both"/>
      </w:pPr>
      <w:r>
        <w:rPr>
          <w:sz w:val="28"/>
        </w:rPr>
        <w:t>СП 2.13130.2020 Системы противопожарной защиты. Обеспечение огнестойкости объектов защиты;</w:t>
      </w:r>
    </w:p>
    <w:p w14:paraId="1EA0AAC7" w14:textId="77777777" w:rsidR="00553B37" w:rsidRDefault="00CE1C78">
      <w:pPr>
        <w:numPr>
          <w:ilvl w:val="0"/>
          <w:numId w:val="2"/>
        </w:numPr>
        <w:ind w:left="0" w:firstLine="851"/>
        <w:contextualSpacing/>
        <w:jc w:val="both"/>
      </w:pPr>
      <w:r>
        <w:rPr>
          <w:sz w:val="28"/>
        </w:rPr>
        <w:t>СП 3.13130.2009 Системы противопожарной защиты. Система оповещения и управления эвакуацией людей при пожаре. Требования пожарной безопасности;</w:t>
      </w:r>
    </w:p>
    <w:p w14:paraId="14C452DC" w14:textId="77777777" w:rsidR="00553B37" w:rsidRDefault="00CE1C78">
      <w:pPr>
        <w:numPr>
          <w:ilvl w:val="0"/>
          <w:numId w:val="2"/>
        </w:numPr>
        <w:ind w:left="0" w:firstLine="851"/>
        <w:contextualSpacing/>
        <w:jc w:val="both"/>
      </w:pPr>
      <w:r>
        <w:rPr>
          <w:sz w:val="28"/>
        </w:rPr>
        <w:t>СП 4.13130.2013 Системы противопожарной защиты. Ограничение распространения пожара на объектах защиты. Требования к объемно-планировочным решениям;</w:t>
      </w:r>
    </w:p>
    <w:p w14:paraId="4AAB8F19" w14:textId="77777777" w:rsidR="00553B37" w:rsidRDefault="00CE1C78">
      <w:pPr>
        <w:numPr>
          <w:ilvl w:val="0"/>
          <w:numId w:val="2"/>
        </w:numPr>
        <w:ind w:left="0" w:firstLine="851"/>
        <w:contextualSpacing/>
        <w:jc w:val="both"/>
      </w:pPr>
      <w:r>
        <w:rPr>
          <w:sz w:val="28"/>
        </w:rPr>
        <w:t>СП 12.13130.2009 Определение категорий помещений, зданий</w:t>
      </w:r>
      <w:r>
        <w:rPr>
          <w:sz w:val="28"/>
        </w:rPr>
        <w:br/>
        <w:t>и наружных установок по взрывопожарной и пожарной опасности;</w:t>
      </w:r>
    </w:p>
    <w:p w14:paraId="329D8F5E" w14:textId="77777777" w:rsidR="00553B37" w:rsidRDefault="00CE1C78">
      <w:pPr>
        <w:numPr>
          <w:ilvl w:val="0"/>
          <w:numId w:val="2"/>
        </w:numPr>
        <w:ind w:left="0" w:firstLine="851"/>
        <w:contextualSpacing/>
        <w:jc w:val="both"/>
      </w:pPr>
      <w:r>
        <w:rPr>
          <w:sz w:val="28"/>
        </w:rPr>
        <w:t>СП 484.1311500.2020 Системы противопожарной защиты. Системы пожарной сигнализации и автоматизация систем противопожарной защиты;</w:t>
      </w:r>
    </w:p>
    <w:p w14:paraId="6191E875" w14:textId="77777777" w:rsidR="00553B37" w:rsidRDefault="00CE1C78">
      <w:pPr>
        <w:numPr>
          <w:ilvl w:val="0"/>
          <w:numId w:val="2"/>
        </w:numPr>
        <w:ind w:left="0" w:firstLine="851"/>
        <w:contextualSpacing/>
        <w:jc w:val="both"/>
      </w:pPr>
      <w:r>
        <w:rPr>
          <w:sz w:val="28"/>
        </w:rPr>
        <w:t>СП 485.1311500.2020 Системы противопожарной защиты. Установки пожаротушения автоматические. Нормы и правила проектирования;</w:t>
      </w:r>
    </w:p>
    <w:p w14:paraId="358FAC24" w14:textId="77777777" w:rsidR="00553B37" w:rsidRDefault="00CE1C78">
      <w:pPr>
        <w:numPr>
          <w:ilvl w:val="0"/>
          <w:numId w:val="2"/>
        </w:numPr>
        <w:ind w:left="0" w:firstLine="851"/>
        <w:contextualSpacing/>
        <w:jc w:val="both"/>
      </w:pPr>
      <w:r>
        <w:rPr>
          <w:sz w:val="28"/>
        </w:rPr>
        <w:t>СП 486.1311500.2020 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безопасности.</w:t>
      </w:r>
    </w:p>
    <w:p w14:paraId="63CBC089" w14:textId="77777777" w:rsidR="00553B37" w:rsidRDefault="00553B37">
      <w:pPr>
        <w:ind w:firstLine="851"/>
        <w:contextualSpacing/>
        <w:jc w:val="both"/>
        <w:rPr>
          <w:sz w:val="28"/>
        </w:rPr>
      </w:pPr>
    </w:p>
    <w:p w14:paraId="1AA63159" w14:textId="77777777" w:rsidR="00553B37" w:rsidRDefault="00553B37">
      <w:pPr>
        <w:ind w:firstLine="851"/>
        <w:contextualSpacing/>
        <w:jc w:val="both"/>
        <w:rPr>
          <w:sz w:val="28"/>
        </w:rPr>
      </w:pPr>
    </w:p>
    <w:p w14:paraId="74BFD42F" w14:textId="77777777" w:rsidR="00553B37" w:rsidRDefault="00553B37">
      <w:pPr>
        <w:ind w:firstLine="851"/>
        <w:contextualSpacing/>
        <w:jc w:val="both"/>
        <w:rPr>
          <w:sz w:val="28"/>
        </w:rPr>
      </w:pPr>
    </w:p>
    <w:p w14:paraId="7E3BF965" w14:textId="77777777" w:rsidR="00553B37" w:rsidRDefault="00553B37">
      <w:pPr>
        <w:ind w:firstLine="851"/>
        <w:contextualSpacing/>
        <w:jc w:val="both"/>
        <w:rPr>
          <w:sz w:val="28"/>
        </w:rPr>
      </w:pPr>
    </w:p>
    <w:p w14:paraId="5DDB8E4D" w14:textId="77777777" w:rsidR="00553B37" w:rsidRDefault="00CE1C78">
      <w:pPr>
        <w:spacing w:before="120" w:after="120"/>
        <w:jc w:val="center"/>
      </w:pPr>
      <w:r>
        <w:rPr>
          <w:b/>
          <w:sz w:val="28"/>
        </w:rPr>
        <w:t>Литература основная</w:t>
      </w:r>
    </w:p>
    <w:p w14:paraId="4AEF0E7E" w14:textId="77777777" w:rsidR="00553B37" w:rsidRDefault="00CE1C78">
      <w:pPr>
        <w:numPr>
          <w:ilvl w:val="0"/>
          <w:numId w:val="3"/>
        </w:numPr>
        <w:ind w:left="0" w:firstLine="851"/>
        <w:contextualSpacing/>
        <w:jc w:val="both"/>
      </w:pPr>
      <w:r>
        <w:rPr>
          <w:sz w:val="28"/>
        </w:rPr>
        <w:lastRenderedPageBreak/>
        <w:t xml:space="preserve">Пучков В.А., </w:t>
      </w:r>
      <w:proofErr w:type="spellStart"/>
      <w:r>
        <w:rPr>
          <w:sz w:val="28"/>
        </w:rPr>
        <w:t>Дагиров</w:t>
      </w:r>
      <w:proofErr w:type="spellEnd"/>
      <w:r>
        <w:rPr>
          <w:sz w:val="28"/>
        </w:rPr>
        <w:t xml:space="preserve"> Ш.Ш., Агафонов А.В. Пожарная безопасность: </w:t>
      </w:r>
      <w:proofErr w:type="gramStart"/>
      <w:r>
        <w:rPr>
          <w:sz w:val="28"/>
        </w:rPr>
        <w:t>учебник  под</w:t>
      </w:r>
      <w:proofErr w:type="gramEnd"/>
      <w:r>
        <w:rPr>
          <w:sz w:val="28"/>
        </w:rPr>
        <w:t xml:space="preserve"> общ. ред. В. А. Пучкова. – М.: Академия ГПС МЧС России, 2014. –</w:t>
      </w:r>
      <w:r>
        <w:rPr>
          <w:sz w:val="28"/>
        </w:rPr>
        <w:br/>
        <w:t xml:space="preserve">877 с. </w:t>
      </w:r>
    </w:p>
    <w:p w14:paraId="500BCE8A" w14:textId="77777777" w:rsidR="00553B37" w:rsidRDefault="00CE1C78">
      <w:pPr>
        <w:numPr>
          <w:ilvl w:val="0"/>
          <w:numId w:val="3"/>
        </w:numPr>
        <w:ind w:left="0" w:firstLine="851"/>
        <w:contextualSpacing/>
        <w:jc w:val="both"/>
      </w:pPr>
      <w:r>
        <w:rPr>
          <w:sz w:val="28"/>
        </w:rPr>
        <w:t xml:space="preserve">Самойлов Д.Б. «Основы пожарной профилактики»: учебное пособие для кадет / Д.Б. Самойлов, А.Х. Салихова, Е.В. Карасев, С.Н. </w:t>
      </w:r>
      <w:proofErr w:type="spellStart"/>
      <w:r>
        <w:rPr>
          <w:sz w:val="28"/>
        </w:rPr>
        <w:t>Животягина</w:t>
      </w:r>
      <w:proofErr w:type="spellEnd"/>
      <w:r>
        <w:rPr>
          <w:sz w:val="28"/>
        </w:rPr>
        <w:t>, В.И. Попов - Иваново: ФГБОУ ВО Ивановская пожарно-спасательная академия ГПС МЧС России, 2015.- 123 с.</w:t>
      </w:r>
    </w:p>
    <w:p w14:paraId="6FFF6B02" w14:textId="77777777" w:rsidR="00553B37" w:rsidRDefault="00CE1C78">
      <w:pPr>
        <w:numPr>
          <w:ilvl w:val="0"/>
          <w:numId w:val="3"/>
        </w:numPr>
        <w:ind w:left="0" w:firstLine="851"/>
        <w:contextualSpacing/>
        <w:jc w:val="both"/>
      </w:pPr>
      <w:r>
        <w:rPr>
          <w:sz w:val="28"/>
        </w:rPr>
        <w:t xml:space="preserve">Самойлов Д.Б. «Основы пожарной профилактики»: учебное пособие для кадет, часть II / Д.Б. Самойлов, А.Х. Салихова, В.А. Комельков, В.С. </w:t>
      </w:r>
      <w:proofErr w:type="spellStart"/>
      <w:r>
        <w:rPr>
          <w:sz w:val="28"/>
        </w:rPr>
        <w:t>Еловский</w:t>
      </w:r>
      <w:proofErr w:type="spellEnd"/>
      <w:r>
        <w:rPr>
          <w:sz w:val="28"/>
        </w:rPr>
        <w:t>,</w:t>
      </w:r>
      <w:r>
        <w:rPr>
          <w:sz w:val="28"/>
        </w:rPr>
        <w:br/>
        <w:t xml:space="preserve">В.Б. Бубнов, Е.В. Карасев - Иваново: ФГБОУ ВО Ивановская пожарно-спасательная академия ГПС МЧС России, 2017.- 148 с. </w:t>
      </w:r>
    </w:p>
    <w:p w14:paraId="34B914A1" w14:textId="77777777" w:rsidR="00553B37" w:rsidRDefault="00CE1C78">
      <w:pPr>
        <w:numPr>
          <w:ilvl w:val="0"/>
          <w:numId w:val="3"/>
        </w:numPr>
        <w:ind w:left="0" w:firstLine="851"/>
        <w:contextualSpacing/>
        <w:jc w:val="both"/>
      </w:pPr>
      <w:r>
        <w:rPr>
          <w:sz w:val="28"/>
        </w:rPr>
        <w:t>Введение в специальность. Часть 1. Основы организации службы</w:t>
      </w:r>
      <w:r>
        <w:rPr>
          <w:sz w:val="28"/>
        </w:rPr>
        <w:br/>
        <w:t>в пожарно-спасательной части: Учеб. / Г.А. Харламов - М.: КУРС,2021.-</w:t>
      </w:r>
      <w:r>
        <w:rPr>
          <w:sz w:val="28"/>
        </w:rPr>
        <w:br/>
        <w:t xml:space="preserve">336 с. </w:t>
      </w:r>
    </w:p>
    <w:p w14:paraId="3B59235B" w14:textId="77777777" w:rsidR="00553B37" w:rsidRDefault="00CE1C78">
      <w:pPr>
        <w:numPr>
          <w:ilvl w:val="0"/>
          <w:numId w:val="3"/>
        </w:numPr>
        <w:ind w:left="0" w:firstLine="851"/>
        <w:contextualSpacing/>
        <w:jc w:val="both"/>
      </w:pPr>
      <w:r>
        <w:rPr>
          <w:sz w:val="28"/>
        </w:rPr>
        <w:t>Пожарная тактика. Часть 1. Основы тушения пожаров: Учебник /</w:t>
      </w:r>
      <w:r>
        <w:rPr>
          <w:sz w:val="28"/>
        </w:rPr>
        <w:br/>
        <w:t xml:space="preserve">В. В. </w:t>
      </w:r>
      <w:proofErr w:type="spellStart"/>
      <w:r>
        <w:rPr>
          <w:sz w:val="28"/>
        </w:rPr>
        <w:t>Теребнев</w:t>
      </w:r>
      <w:proofErr w:type="spellEnd"/>
      <w:r>
        <w:rPr>
          <w:sz w:val="28"/>
        </w:rPr>
        <w:t xml:space="preserve"> - М.: КУРС,2021.-256 с.</w:t>
      </w:r>
    </w:p>
    <w:p w14:paraId="65AE1CBE" w14:textId="77777777" w:rsidR="00553B37" w:rsidRDefault="00CE1C78">
      <w:pPr>
        <w:numPr>
          <w:ilvl w:val="0"/>
          <w:numId w:val="3"/>
        </w:numPr>
        <w:ind w:left="0" w:firstLine="851"/>
        <w:contextualSpacing/>
        <w:jc w:val="both"/>
      </w:pPr>
      <w:r>
        <w:rPr>
          <w:sz w:val="28"/>
        </w:rPr>
        <w:t>Аварийно-спасательная техника и оборудование (СПО): Учебник /</w:t>
      </w:r>
      <w:r>
        <w:rPr>
          <w:sz w:val="28"/>
        </w:rPr>
        <w:br/>
        <w:t xml:space="preserve"> Ю.Н. Моисеев-М.: КУРС,2022.-192 с. </w:t>
      </w:r>
    </w:p>
    <w:p w14:paraId="63919830" w14:textId="77777777" w:rsidR="00553B37" w:rsidRDefault="00CE1C78">
      <w:pPr>
        <w:numPr>
          <w:ilvl w:val="0"/>
          <w:numId w:val="3"/>
        </w:numPr>
        <w:ind w:left="0" w:firstLine="851"/>
        <w:contextualSpacing/>
        <w:jc w:val="both"/>
      </w:pPr>
      <w:r>
        <w:rPr>
          <w:sz w:val="28"/>
        </w:rPr>
        <w:t xml:space="preserve">Организация службы пожаротушения и проведение работ по тушению пожаров. </w:t>
      </w:r>
      <w:proofErr w:type="spellStart"/>
      <w:r>
        <w:rPr>
          <w:sz w:val="28"/>
        </w:rPr>
        <w:t>Газодымозащита</w:t>
      </w:r>
      <w:proofErr w:type="spellEnd"/>
      <w:r>
        <w:rPr>
          <w:sz w:val="28"/>
        </w:rPr>
        <w:t>. СПО: Учебник / И.В. Коршунов и др.-М.: КУРС,2022.-296 с.</w:t>
      </w:r>
    </w:p>
    <w:p w14:paraId="63884A3E" w14:textId="77777777" w:rsidR="00553B37" w:rsidRDefault="00553B37">
      <w:pPr>
        <w:contextualSpacing/>
        <w:rPr>
          <w:sz w:val="28"/>
        </w:rPr>
      </w:pPr>
    </w:p>
    <w:p w14:paraId="7E95206F" w14:textId="77777777" w:rsidR="00553B37" w:rsidRDefault="00CE1C78">
      <w:pPr>
        <w:tabs>
          <w:tab w:val="left" w:pos="540"/>
        </w:tabs>
        <w:jc w:val="center"/>
      </w:pPr>
      <w:r>
        <w:rPr>
          <w:b/>
          <w:sz w:val="28"/>
        </w:rPr>
        <w:t>Литература дополнительная</w:t>
      </w:r>
    </w:p>
    <w:p w14:paraId="3A0A4274" w14:textId="77777777" w:rsidR="00553B37" w:rsidRDefault="00553B37">
      <w:pPr>
        <w:tabs>
          <w:tab w:val="left" w:pos="540"/>
        </w:tabs>
        <w:jc w:val="center"/>
        <w:rPr>
          <w:b/>
          <w:sz w:val="28"/>
        </w:rPr>
      </w:pPr>
    </w:p>
    <w:p w14:paraId="36A426FF" w14:textId="77777777" w:rsidR="00553B37" w:rsidRDefault="00CE1C78">
      <w:pPr>
        <w:widowControl w:val="0"/>
        <w:numPr>
          <w:ilvl w:val="0"/>
          <w:numId w:val="4"/>
        </w:numPr>
        <w:ind w:left="0" w:firstLine="851"/>
        <w:contextualSpacing/>
        <w:jc w:val="both"/>
      </w:pPr>
      <w:r>
        <w:rPr>
          <w:color w:val="343434"/>
          <w:sz w:val="28"/>
          <w:highlight w:val="white"/>
        </w:rPr>
        <w:t>Пожарно-спасательная техника: Учебник / Ю.Н. Моисеев - М.: КУРС, 2022.-256 с.</w:t>
      </w:r>
    </w:p>
    <w:p w14:paraId="5278C9B8" w14:textId="77777777" w:rsidR="00553B37" w:rsidRDefault="00CE1C78">
      <w:pPr>
        <w:widowControl w:val="0"/>
        <w:numPr>
          <w:ilvl w:val="0"/>
          <w:numId w:val="4"/>
        </w:numPr>
        <w:ind w:left="0" w:firstLine="851"/>
        <w:contextualSpacing/>
        <w:jc w:val="both"/>
      </w:pPr>
      <w:r>
        <w:rPr>
          <w:sz w:val="28"/>
        </w:rPr>
        <w:t xml:space="preserve">Индивидуальный проект. 10-11 классы: учебное пособие для общеобразовательных организаций / [М. В. </w:t>
      </w:r>
      <w:proofErr w:type="spellStart"/>
      <w:r>
        <w:rPr>
          <w:sz w:val="28"/>
        </w:rPr>
        <w:t>Половкова</w:t>
      </w:r>
      <w:proofErr w:type="spellEnd"/>
      <w:r>
        <w:rPr>
          <w:sz w:val="28"/>
        </w:rPr>
        <w:t xml:space="preserve">, А. В. Носов, Т.В. </w:t>
      </w:r>
      <w:proofErr w:type="spellStart"/>
      <w:r>
        <w:rPr>
          <w:sz w:val="28"/>
        </w:rPr>
        <w:t>Половкова</w:t>
      </w:r>
      <w:proofErr w:type="spellEnd"/>
      <w:r>
        <w:rPr>
          <w:sz w:val="28"/>
        </w:rPr>
        <w:t xml:space="preserve">, М. В. </w:t>
      </w:r>
      <w:proofErr w:type="spellStart"/>
      <w:r>
        <w:rPr>
          <w:sz w:val="28"/>
        </w:rPr>
        <w:t>Майсак</w:t>
      </w:r>
      <w:proofErr w:type="spellEnd"/>
      <w:r>
        <w:rPr>
          <w:sz w:val="28"/>
        </w:rPr>
        <w:t xml:space="preserve">]. -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Просвещение, 2019. - 159 с. </w:t>
      </w:r>
    </w:p>
    <w:p w14:paraId="7EDF83D0" w14:textId="77777777" w:rsidR="00553B37" w:rsidRDefault="00CE1C78">
      <w:pPr>
        <w:widowControl w:val="0"/>
        <w:numPr>
          <w:ilvl w:val="0"/>
          <w:numId w:val="4"/>
        </w:numPr>
        <w:ind w:left="0" w:firstLine="851"/>
        <w:contextualSpacing/>
        <w:jc w:val="both"/>
      </w:pPr>
      <w:r>
        <w:rPr>
          <w:sz w:val="28"/>
        </w:rPr>
        <w:t>Пожарно-прикладной спорт [Текст]: учебное пособие для курсантов</w:t>
      </w:r>
      <w:r>
        <w:rPr>
          <w:sz w:val="28"/>
        </w:rPr>
        <w:br/>
        <w:t xml:space="preserve">и слушателей образовательных учреждений МЧС России / В.М. Величко [и др.]. - Москва: </w:t>
      </w:r>
      <w:proofErr w:type="spellStart"/>
      <w:r>
        <w:rPr>
          <w:sz w:val="28"/>
        </w:rPr>
        <w:t>Политоп</w:t>
      </w:r>
      <w:proofErr w:type="spellEnd"/>
      <w:r>
        <w:rPr>
          <w:sz w:val="28"/>
        </w:rPr>
        <w:t>, 2014. - 344 с.</w:t>
      </w:r>
    </w:p>
    <w:p w14:paraId="5FD0B8F3" w14:textId="77777777" w:rsidR="00553B37" w:rsidRDefault="00CE1C78">
      <w:pPr>
        <w:widowControl w:val="0"/>
        <w:numPr>
          <w:ilvl w:val="0"/>
          <w:numId w:val="4"/>
        </w:numPr>
        <w:ind w:left="0" w:firstLine="851"/>
        <w:contextualSpacing/>
        <w:jc w:val="both"/>
      </w:pPr>
      <w:r>
        <w:rPr>
          <w:color w:val="343434"/>
          <w:sz w:val="28"/>
          <w:highlight w:val="white"/>
        </w:rPr>
        <w:t>Правовые основы профессиональной деятельности: Учебник/</w:t>
      </w:r>
      <w:r>
        <w:rPr>
          <w:color w:val="343434"/>
          <w:sz w:val="28"/>
          <w:highlight w:val="white"/>
        </w:rPr>
        <w:br/>
        <w:t xml:space="preserve">С.В. Макаркин-М.: КУРС,2021.-328 с. </w:t>
      </w:r>
    </w:p>
    <w:p w14:paraId="65541BD1" w14:textId="77777777" w:rsidR="00553B37" w:rsidRDefault="00CE1C78">
      <w:pPr>
        <w:numPr>
          <w:ilvl w:val="0"/>
          <w:numId w:val="4"/>
        </w:numPr>
        <w:ind w:left="0" w:firstLine="851"/>
        <w:contextualSpacing/>
        <w:jc w:val="both"/>
      </w:pPr>
      <w:r>
        <w:rPr>
          <w:sz w:val="28"/>
        </w:rPr>
        <w:t xml:space="preserve">Наумов А.В., Семенов А.О., Тараканов Д.В., Самохвалов Ю.П. Задачник по пожарной тактике. – Иваново, ИПСА ГПС МЧС России, 2019. – 190 с. </w:t>
      </w:r>
    </w:p>
    <w:p w14:paraId="66BBFD16" w14:textId="77777777" w:rsidR="00553B37" w:rsidRDefault="00CE1C78">
      <w:pPr>
        <w:widowControl w:val="0"/>
        <w:numPr>
          <w:ilvl w:val="0"/>
          <w:numId w:val="4"/>
        </w:numPr>
        <w:ind w:left="0" w:firstLine="851"/>
        <w:contextualSpacing/>
        <w:jc w:val="both"/>
      </w:pPr>
      <w:r>
        <w:rPr>
          <w:sz w:val="28"/>
        </w:rPr>
        <w:t xml:space="preserve">Здания и сооружения. Часть 1. Конструкции, материалы, преграды: Учебник / Б. Б. Серков - М.: КУРС, 2021.-176 с. </w:t>
      </w:r>
    </w:p>
    <w:p w14:paraId="54E91EDD" w14:textId="77777777" w:rsidR="00553B37" w:rsidRDefault="00553B37">
      <w:pPr>
        <w:widowControl w:val="0"/>
        <w:tabs>
          <w:tab w:val="left" w:pos="0"/>
        </w:tabs>
        <w:ind w:left="360"/>
        <w:contextualSpacing/>
        <w:jc w:val="both"/>
      </w:pPr>
    </w:p>
    <w:p w14:paraId="0E51F761" w14:textId="77777777" w:rsidR="00553B37" w:rsidRDefault="00CE1C78">
      <w:pPr>
        <w:pStyle w:val="afffff3"/>
        <w:widowControl w:val="0"/>
        <w:spacing w:before="120" w:after="120" w:line="276" w:lineRule="auto"/>
        <w:ind w:left="720"/>
      </w:pPr>
      <w:r>
        <w:rPr>
          <w:b/>
        </w:rPr>
        <w:t>Интернет – поддержка учебников и дополнительные материалы</w:t>
      </w:r>
    </w:p>
    <w:p w14:paraId="798BF7B6" w14:textId="77777777" w:rsidR="00553B37" w:rsidRDefault="00CE1C78">
      <w:pPr>
        <w:widowControl w:val="0"/>
        <w:numPr>
          <w:ilvl w:val="0"/>
          <w:numId w:val="5"/>
        </w:numPr>
        <w:tabs>
          <w:tab w:val="left" w:pos="360"/>
          <w:tab w:val="left" w:pos="1134"/>
        </w:tabs>
        <w:ind w:left="0" w:firstLine="720"/>
        <w:jc w:val="both"/>
      </w:pPr>
      <w:r>
        <w:rPr>
          <w:sz w:val="28"/>
        </w:rPr>
        <w:t>Журнал «</w:t>
      </w:r>
      <w:proofErr w:type="spellStart"/>
      <w:r>
        <w:rPr>
          <w:sz w:val="28"/>
        </w:rPr>
        <w:t>Пожаровзврывобезопасность</w:t>
      </w:r>
      <w:proofErr w:type="spellEnd"/>
      <w:r>
        <w:rPr>
          <w:sz w:val="28"/>
        </w:rPr>
        <w:t xml:space="preserve">» - Режим доступа: http://www.vniipo.ru/, свободный. - 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 с экрана. - Яз. рус.</w:t>
      </w:r>
    </w:p>
    <w:p w14:paraId="09AAF928" w14:textId="77777777" w:rsidR="00553B37" w:rsidRDefault="00CE1C78">
      <w:pPr>
        <w:widowControl w:val="0"/>
        <w:numPr>
          <w:ilvl w:val="0"/>
          <w:numId w:val="5"/>
        </w:numPr>
        <w:tabs>
          <w:tab w:val="left" w:pos="360"/>
          <w:tab w:val="left" w:pos="1134"/>
        </w:tabs>
        <w:ind w:left="0" w:firstLine="720"/>
        <w:jc w:val="both"/>
      </w:pPr>
      <w:r>
        <w:rPr>
          <w:sz w:val="28"/>
        </w:rPr>
        <w:t xml:space="preserve">Журнал «Пожарная безопасность» - Режим доступа: http://fire-smi.ru/arhiv /, свободный. - 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 с экрана. - Яз. рус.</w:t>
      </w:r>
    </w:p>
    <w:p w14:paraId="7F2526B4" w14:textId="77777777" w:rsidR="00553B37" w:rsidRDefault="00CE1C78">
      <w:pPr>
        <w:numPr>
          <w:ilvl w:val="0"/>
          <w:numId w:val="5"/>
        </w:numPr>
        <w:tabs>
          <w:tab w:val="left" w:pos="360"/>
          <w:tab w:val="left" w:pos="1134"/>
        </w:tabs>
        <w:ind w:left="0" w:firstLine="720"/>
        <w:jc w:val="both"/>
      </w:pPr>
      <w:r>
        <w:rPr>
          <w:sz w:val="28"/>
        </w:rPr>
        <w:lastRenderedPageBreak/>
        <w:t xml:space="preserve">Журнал «Пожарная безопасность в строительстве»- Режим доступа: http://pozhproekt.ru/arhiv /, свободный. - 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 с экрана. - Яз. рус.</w:t>
      </w:r>
    </w:p>
    <w:p w14:paraId="4F4AC9EA" w14:textId="77777777" w:rsidR="00553B37" w:rsidRDefault="00CE1C78">
      <w:pPr>
        <w:numPr>
          <w:ilvl w:val="0"/>
          <w:numId w:val="5"/>
        </w:numPr>
        <w:tabs>
          <w:tab w:val="left" w:pos="360"/>
          <w:tab w:val="left" w:pos="1134"/>
        </w:tabs>
        <w:ind w:left="0" w:firstLine="720"/>
        <w:jc w:val="both"/>
      </w:pPr>
      <w:r>
        <w:rPr>
          <w:sz w:val="28"/>
        </w:rPr>
        <w:t xml:space="preserve">Официальный сайт МЧС России </w:t>
      </w:r>
      <w:hyperlink r:id="rId14">
        <w:r>
          <w:rPr>
            <w:sz w:val="28"/>
          </w:rPr>
          <w:t>http://www.mchs.gov.ru</w:t>
        </w:r>
      </w:hyperlink>
      <w:r>
        <w:rPr>
          <w:sz w:val="28"/>
        </w:rPr>
        <w:t>.</w:t>
      </w:r>
    </w:p>
    <w:p w14:paraId="03310009" w14:textId="77777777" w:rsidR="00553B37" w:rsidRDefault="00CE1C78">
      <w:pPr>
        <w:widowControl w:val="0"/>
        <w:numPr>
          <w:ilvl w:val="0"/>
          <w:numId w:val="5"/>
        </w:numPr>
        <w:tabs>
          <w:tab w:val="left" w:pos="360"/>
          <w:tab w:val="left" w:pos="1134"/>
        </w:tabs>
        <w:ind w:left="0" w:firstLine="720"/>
        <w:jc w:val="both"/>
      </w:pPr>
      <w:r>
        <w:rPr>
          <w:sz w:val="28"/>
        </w:rPr>
        <w:t>Официальный сайт ФГБУ ВНИИПО МЧС России http://www.vniipo.ru.</w:t>
      </w:r>
    </w:p>
    <w:p w14:paraId="09DB0D93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33A46BA4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45C235A1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469041E2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273C5BE9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519EC732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534CA2ED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3E134F2A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05D0DBC6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388BE26B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6979F225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064B5607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13300331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33F72E91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2CC23A42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3241B7B1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1E30C03E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4F4BD42D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2B17B165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46FD2A83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7954AD9E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409571EC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40403763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7A99A3D5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732F1E88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71B346DB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05B23EB7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221CAF66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4181A962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264BD976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46E25AEF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74C75F35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1F9C7309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4FF5E0A2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26B781D1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68FBF608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251A7935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03A8BA1A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  <w:sz w:val="28"/>
        </w:rPr>
      </w:pPr>
    </w:p>
    <w:p w14:paraId="7AF834BC" w14:textId="77777777" w:rsidR="00553B37" w:rsidRDefault="00CE1C78">
      <w:pPr>
        <w:widowControl w:val="0"/>
        <w:tabs>
          <w:tab w:val="left" w:pos="1418"/>
        </w:tabs>
        <w:spacing w:after="198"/>
        <w:ind w:left="851"/>
        <w:contextualSpacing/>
        <w:jc w:val="right"/>
      </w:pPr>
      <w:r>
        <w:t>Приложение 3</w:t>
      </w:r>
    </w:p>
    <w:p w14:paraId="1F0C0078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right"/>
        <w:rPr>
          <w:sz w:val="28"/>
        </w:rPr>
      </w:pPr>
    </w:p>
    <w:p w14:paraId="2A7AABED" w14:textId="77777777" w:rsidR="00553B37" w:rsidRDefault="00CE1C78">
      <w:pPr>
        <w:widowControl w:val="0"/>
        <w:tabs>
          <w:tab w:val="left" w:pos="1418"/>
        </w:tabs>
        <w:spacing w:after="198"/>
        <w:ind w:left="851"/>
        <w:contextualSpacing/>
        <w:jc w:val="center"/>
      </w:pPr>
      <w:r>
        <w:rPr>
          <w:b/>
          <w:sz w:val="28"/>
        </w:rPr>
        <w:t>Наименование курса: «Основы пожарной безопасности»</w:t>
      </w:r>
    </w:p>
    <w:p w14:paraId="3F225CA5" w14:textId="77777777" w:rsidR="00553B37" w:rsidRDefault="00553B37">
      <w:pPr>
        <w:widowControl w:val="0"/>
        <w:tabs>
          <w:tab w:val="left" w:pos="1418"/>
        </w:tabs>
        <w:spacing w:after="198"/>
        <w:ind w:left="851"/>
        <w:contextualSpacing/>
        <w:jc w:val="center"/>
        <w:rPr>
          <w:b/>
        </w:rPr>
      </w:pPr>
    </w:p>
    <w:p w14:paraId="2448EC9A" w14:textId="77777777" w:rsidR="00553B37" w:rsidRDefault="00CE1C78">
      <w:pPr>
        <w:widowControl w:val="0"/>
        <w:tabs>
          <w:tab w:val="left" w:pos="540"/>
          <w:tab w:val="left" w:pos="1134"/>
        </w:tabs>
        <w:spacing w:after="198"/>
        <w:ind w:firstLine="680"/>
        <w:contextualSpacing/>
      </w:pPr>
      <w:r>
        <w:rPr>
          <w:i/>
          <w:sz w:val="28"/>
        </w:rPr>
        <w:t>Условия реализации программы.</w:t>
      </w:r>
    </w:p>
    <w:p w14:paraId="1CA98E70" w14:textId="77777777" w:rsidR="00553B37" w:rsidRDefault="00CE1C78">
      <w:pPr>
        <w:widowControl w:val="0"/>
        <w:tabs>
          <w:tab w:val="left" w:pos="540"/>
          <w:tab w:val="left" w:pos="1134"/>
        </w:tabs>
        <w:spacing w:after="198"/>
        <w:ind w:firstLine="680"/>
        <w:contextualSpacing/>
        <w:jc w:val="both"/>
      </w:pPr>
      <w:r>
        <w:rPr>
          <w:sz w:val="28"/>
        </w:rPr>
        <w:t>Изучение элективного курса «Основы пожарной безопасности»</w:t>
      </w:r>
      <w:r>
        <w:rPr>
          <w:sz w:val="28"/>
        </w:rPr>
        <w:br/>
        <w:t xml:space="preserve">на базовом уровне среднего общего образования направлено на достижение следующих целей: </w:t>
      </w:r>
    </w:p>
    <w:p w14:paraId="2FCA24E6" w14:textId="77777777" w:rsidR="00553B37" w:rsidRDefault="00CE1C78">
      <w:pPr>
        <w:widowControl w:val="0"/>
        <w:tabs>
          <w:tab w:val="left" w:pos="540"/>
          <w:tab w:val="left" w:pos="1134"/>
        </w:tabs>
        <w:spacing w:after="198"/>
        <w:ind w:firstLine="680"/>
        <w:contextualSpacing/>
        <w:jc w:val="both"/>
      </w:pPr>
      <w:r>
        <w:rPr>
          <w:sz w:val="28"/>
        </w:rPr>
        <w:t>освоение знаний по основам пожарной безопасности;</w:t>
      </w:r>
    </w:p>
    <w:p w14:paraId="78F64698" w14:textId="77777777" w:rsidR="00553B37" w:rsidRDefault="00CE1C78">
      <w:pPr>
        <w:widowControl w:val="0"/>
        <w:tabs>
          <w:tab w:val="left" w:pos="540"/>
          <w:tab w:val="left" w:pos="1134"/>
        </w:tabs>
        <w:spacing w:after="198"/>
        <w:ind w:firstLine="680"/>
        <w:contextualSpacing/>
        <w:jc w:val="both"/>
      </w:pPr>
      <w:r>
        <w:rPr>
          <w:sz w:val="28"/>
        </w:rPr>
        <w:t>овладение умением применять в повседневной жизни правила противопожарного режима и правила безопасного поведения в быту, общественных зданиях, на природе;</w:t>
      </w:r>
    </w:p>
    <w:p w14:paraId="1AFF3A85" w14:textId="77777777" w:rsidR="00553B37" w:rsidRDefault="00CE1C78">
      <w:pPr>
        <w:widowControl w:val="0"/>
        <w:tabs>
          <w:tab w:val="left" w:pos="540"/>
          <w:tab w:val="left" w:pos="1134"/>
        </w:tabs>
        <w:spacing w:after="198"/>
        <w:ind w:firstLine="680"/>
        <w:contextualSpacing/>
        <w:jc w:val="both"/>
      </w:pPr>
      <w:r>
        <w:rPr>
          <w:sz w:val="28"/>
        </w:rPr>
        <w:t>развитие познавательных интересов, интеллектуальных и творческих способностей в процессе изучения достижений в области пожарной безопасности;</w:t>
      </w:r>
    </w:p>
    <w:p w14:paraId="4C74B930" w14:textId="77777777" w:rsidR="00553B37" w:rsidRDefault="00CE1C78">
      <w:pPr>
        <w:widowControl w:val="0"/>
        <w:tabs>
          <w:tab w:val="left" w:pos="540"/>
          <w:tab w:val="left" w:pos="1134"/>
        </w:tabs>
        <w:spacing w:after="198"/>
        <w:ind w:firstLine="680"/>
        <w:contextualSpacing/>
        <w:jc w:val="both"/>
      </w:pPr>
      <w:r>
        <w:rPr>
          <w:sz w:val="28"/>
        </w:rPr>
        <w:t>развитие способностей анализировать, обобщать материал, работать</w:t>
      </w:r>
      <w:r>
        <w:rPr>
          <w:sz w:val="28"/>
        </w:rPr>
        <w:br/>
        <w:t>с различными источниками информации;</w:t>
      </w:r>
    </w:p>
    <w:p w14:paraId="34F13B1C" w14:textId="77777777" w:rsidR="00553B37" w:rsidRDefault="00CE1C78">
      <w:pPr>
        <w:widowControl w:val="0"/>
        <w:tabs>
          <w:tab w:val="left" w:pos="540"/>
          <w:tab w:val="left" w:pos="1134"/>
        </w:tabs>
        <w:spacing w:after="198"/>
        <w:ind w:firstLine="680"/>
        <w:contextualSpacing/>
        <w:jc w:val="both"/>
      </w:pPr>
      <w:r>
        <w:rPr>
          <w:sz w:val="28"/>
        </w:rPr>
        <w:t>воспитание чувства ответственного отношения к требованиям пожарной безопасности, формирование культуры безопасности;</w:t>
      </w:r>
    </w:p>
    <w:p w14:paraId="25755E64" w14:textId="77777777" w:rsidR="00553B37" w:rsidRDefault="00CE1C78">
      <w:pPr>
        <w:widowControl w:val="0"/>
        <w:tabs>
          <w:tab w:val="left" w:pos="540"/>
          <w:tab w:val="left" w:pos="1134"/>
        </w:tabs>
        <w:spacing w:after="198"/>
        <w:ind w:firstLine="680"/>
        <w:contextualSpacing/>
        <w:jc w:val="both"/>
      </w:pPr>
      <w:r>
        <w:rPr>
          <w:sz w:val="28"/>
        </w:rPr>
        <w:t xml:space="preserve">освоение знаний об основах тушения различных пожаров; </w:t>
      </w:r>
    </w:p>
    <w:p w14:paraId="22B2E52B" w14:textId="77777777" w:rsidR="00553B37" w:rsidRDefault="00CE1C78">
      <w:pPr>
        <w:widowControl w:val="0"/>
        <w:tabs>
          <w:tab w:val="left" w:pos="540"/>
          <w:tab w:val="left" w:pos="1134"/>
        </w:tabs>
        <w:spacing w:after="198"/>
        <w:ind w:firstLine="680"/>
        <w:contextualSpacing/>
        <w:jc w:val="both"/>
      </w:pPr>
      <w:r>
        <w:rPr>
          <w:sz w:val="28"/>
        </w:rPr>
        <w:t>формирование представлений о видах и использовании пожарной техники</w:t>
      </w:r>
      <w:r>
        <w:rPr>
          <w:sz w:val="28"/>
        </w:rPr>
        <w:br/>
        <w:t xml:space="preserve">и оборудования для целей пожаротушения; </w:t>
      </w:r>
    </w:p>
    <w:p w14:paraId="440E56FF" w14:textId="77777777" w:rsidR="00553B37" w:rsidRDefault="00CE1C78">
      <w:pPr>
        <w:widowControl w:val="0"/>
        <w:tabs>
          <w:tab w:val="left" w:pos="540"/>
          <w:tab w:val="left" w:pos="1134"/>
        </w:tabs>
        <w:spacing w:after="198"/>
        <w:ind w:firstLine="680"/>
        <w:contextualSpacing/>
        <w:jc w:val="both"/>
      </w:pPr>
      <w:r>
        <w:rPr>
          <w:sz w:val="28"/>
        </w:rPr>
        <w:t>приобретение обучающимися начальных навыков и представлений</w:t>
      </w:r>
      <w:r>
        <w:rPr>
          <w:sz w:val="28"/>
        </w:rPr>
        <w:br/>
        <w:t xml:space="preserve">о приемах работы с пожарной техникой, пожарно-техническим оборудованием, специальной защитной одеждой и снаряжением, средствами индивидуальной защиты органов дыхания и зрения (СИЗОД); </w:t>
      </w:r>
    </w:p>
    <w:p w14:paraId="752C4D33" w14:textId="77777777" w:rsidR="00553B37" w:rsidRDefault="00CE1C78">
      <w:pPr>
        <w:widowControl w:val="0"/>
        <w:tabs>
          <w:tab w:val="left" w:pos="540"/>
          <w:tab w:val="left" w:pos="1134"/>
        </w:tabs>
        <w:spacing w:after="198"/>
        <w:ind w:firstLine="680"/>
        <w:contextualSpacing/>
        <w:jc w:val="both"/>
      </w:pPr>
      <w:r>
        <w:rPr>
          <w:sz w:val="28"/>
        </w:rPr>
        <w:t>выработка умения слаженной работы в составе учебной группы;</w:t>
      </w:r>
    </w:p>
    <w:p w14:paraId="3F9A9231" w14:textId="77777777" w:rsidR="00553B37" w:rsidRDefault="00CE1C78">
      <w:pPr>
        <w:widowControl w:val="0"/>
        <w:tabs>
          <w:tab w:val="left" w:pos="540"/>
          <w:tab w:val="left" w:pos="1134"/>
        </w:tabs>
        <w:spacing w:after="198"/>
        <w:ind w:firstLine="680"/>
        <w:contextualSpacing/>
        <w:jc w:val="both"/>
      </w:pPr>
      <w:r>
        <w:rPr>
          <w:sz w:val="28"/>
        </w:rPr>
        <w:t>воспитание организованности, дисциплины, коллективизма, товарищеской взаимопомощи.</w:t>
      </w:r>
    </w:p>
    <w:p w14:paraId="27E73499" w14:textId="77777777" w:rsidR="00553B37" w:rsidRDefault="00CE1C78">
      <w:pPr>
        <w:widowControl w:val="0"/>
        <w:tabs>
          <w:tab w:val="left" w:pos="540"/>
          <w:tab w:val="left" w:pos="1134"/>
        </w:tabs>
        <w:ind w:firstLine="680"/>
        <w:contextualSpacing/>
        <w:jc w:val="both"/>
      </w:pPr>
      <w:r>
        <w:rPr>
          <w:sz w:val="28"/>
        </w:rPr>
        <w:t>Процесс обучения осуществляется в специализированном классе при наличии соответствующих средств обучения и оборудования:</w:t>
      </w:r>
    </w:p>
    <w:p w14:paraId="6BD9A067" w14:textId="77777777" w:rsidR="00553B37" w:rsidRDefault="00CE1C78">
      <w:pPr>
        <w:pStyle w:val="afff2"/>
        <w:numPr>
          <w:ilvl w:val="0"/>
          <w:numId w:val="6"/>
        </w:numPr>
        <w:spacing w:after="0"/>
        <w:ind w:left="0" w:firstLine="851"/>
        <w:jc w:val="both"/>
      </w:pPr>
      <w:r>
        <w:rPr>
          <w:sz w:val="28"/>
        </w:rPr>
        <w:t>Компьютер.</w:t>
      </w:r>
    </w:p>
    <w:p w14:paraId="16EB92EC" w14:textId="77777777" w:rsidR="00553B37" w:rsidRDefault="00CE1C78">
      <w:pPr>
        <w:pStyle w:val="afff2"/>
        <w:numPr>
          <w:ilvl w:val="0"/>
          <w:numId w:val="6"/>
        </w:numPr>
        <w:spacing w:after="0"/>
        <w:ind w:left="0" w:firstLine="851"/>
        <w:jc w:val="both"/>
      </w:pPr>
      <w:r>
        <w:rPr>
          <w:sz w:val="28"/>
        </w:rPr>
        <w:t>Экран.</w:t>
      </w:r>
    </w:p>
    <w:p w14:paraId="667012D1" w14:textId="77777777" w:rsidR="00553B37" w:rsidRDefault="00CE1C78">
      <w:pPr>
        <w:pStyle w:val="afff2"/>
        <w:numPr>
          <w:ilvl w:val="0"/>
          <w:numId w:val="6"/>
        </w:numPr>
        <w:spacing w:after="0"/>
        <w:ind w:left="0" w:firstLine="851"/>
        <w:jc w:val="both"/>
      </w:pPr>
      <w:r>
        <w:rPr>
          <w:sz w:val="28"/>
        </w:rPr>
        <w:t>Мультимедийный проектор.</w:t>
      </w:r>
    </w:p>
    <w:p w14:paraId="748EC6C5" w14:textId="77777777" w:rsidR="00553B37" w:rsidRDefault="00CE1C78">
      <w:pPr>
        <w:pStyle w:val="afff2"/>
        <w:numPr>
          <w:ilvl w:val="0"/>
          <w:numId w:val="6"/>
        </w:numPr>
        <w:spacing w:after="0"/>
        <w:ind w:left="0" w:firstLine="851"/>
        <w:jc w:val="both"/>
      </w:pPr>
      <w:r>
        <w:rPr>
          <w:sz w:val="28"/>
        </w:rPr>
        <w:t>Наглядный макет строительства здания.</w:t>
      </w:r>
    </w:p>
    <w:p w14:paraId="246C7485" w14:textId="77777777" w:rsidR="00553B37" w:rsidRDefault="00CE1C78">
      <w:pPr>
        <w:pStyle w:val="afff2"/>
        <w:numPr>
          <w:ilvl w:val="0"/>
          <w:numId w:val="6"/>
        </w:numPr>
        <w:spacing w:after="0"/>
        <w:ind w:left="0" w:firstLine="851"/>
        <w:jc w:val="both"/>
      </w:pPr>
      <w:r>
        <w:rPr>
          <w:sz w:val="28"/>
        </w:rPr>
        <w:t>Демонстрационный стенд «Пожарная сигнализация», образцы пожарных извещателей.</w:t>
      </w:r>
    </w:p>
    <w:p w14:paraId="6FBEDD04" w14:textId="77777777" w:rsidR="00553B37" w:rsidRDefault="00CE1C78">
      <w:pPr>
        <w:pStyle w:val="afff2"/>
        <w:numPr>
          <w:ilvl w:val="0"/>
          <w:numId w:val="6"/>
        </w:numPr>
        <w:spacing w:after="0"/>
        <w:ind w:left="0" w:firstLine="851"/>
        <w:jc w:val="both"/>
      </w:pPr>
      <w:r>
        <w:rPr>
          <w:sz w:val="28"/>
        </w:rPr>
        <w:t>Демонстрационный стенд «Система оповещения и управления эвакуацией людей при пожаре», образцы пожарных оповещателей.</w:t>
      </w:r>
    </w:p>
    <w:p w14:paraId="0831E655" w14:textId="77777777" w:rsidR="00553B37" w:rsidRDefault="00CE1C78">
      <w:pPr>
        <w:pStyle w:val="afff2"/>
        <w:numPr>
          <w:ilvl w:val="0"/>
          <w:numId w:val="6"/>
        </w:numPr>
        <w:spacing w:after="0"/>
        <w:ind w:left="0" w:firstLine="851"/>
        <w:jc w:val="both"/>
      </w:pPr>
      <w:r>
        <w:rPr>
          <w:sz w:val="28"/>
        </w:rPr>
        <w:t xml:space="preserve">Демонстрационное пожарно-техническое вооружение: бензорез, гидравлический аварийно-спасательный инструмент (ГАСИ), ранцевая установка пожаротушения; багор пожарный металлический, лом, крюк, топор, гидроэлеватор Г-600, сетка всасывающая. </w:t>
      </w:r>
    </w:p>
    <w:p w14:paraId="7D5DF25D" w14:textId="77777777" w:rsidR="00553B37" w:rsidRDefault="00CE1C78">
      <w:pPr>
        <w:pStyle w:val="afff2"/>
        <w:numPr>
          <w:ilvl w:val="0"/>
          <w:numId w:val="6"/>
        </w:numPr>
        <w:spacing w:after="0"/>
        <w:ind w:left="0" w:firstLine="851"/>
        <w:jc w:val="both"/>
      </w:pPr>
      <w:r>
        <w:rPr>
          <w:sz w:val="28"/>
        </w:rPr>
        <w:t>Рукавные линии: напорный пожарный рукав, всасывающий пожарный рукав, рукавная задержка, переходная пожарная соединительная головка, разветвление рукавное РТ-80.</w:t>
      </w:r>
    </w:p>
    <w:p w14:paraId="1827CF6D" w14:textId="77777777" w:rsidR="00553B37" w:rsidRDefault="00CE1C78">
      <w:pPr>
        <w:pStyle w:val="afff2"/>
        <w:numPr>
          <w:ilvl w:val="0"/>
          <w:numId w:val="6"/>
        </w:numPr>
        <w:spacing w:after="0"/>
        <w:ind w:left="0" w:firstLine="851"/>
        <w:jc w:val="both"/>
      </w:pPr>
      <w:r>
        <w:rPr>
          <w:sz w:val="28"/>
        </w:rPr>
        <w:t>Пожарные стволы: пожарный ствол РСК-50, пожарный ствол</w:t>
      </w:r>
      <w:r>
        <w:rPr>
          <w:sz w:val="28"/>
        </w:rPr>
        <w:br/>
        <w:t>РС-70, пожарный ствол КУРС-8, генератор пены средней кратности, ствол воздушно-пенный.</w:t>
      </w:r>
    </w:p>
    <w:p w14:paraId="4A4D42F7" w14:textId="77777777" w:rsidR="00553B37" w:rsidRDefault="00CE1C78">
      <w:pPr>
        <w:pStyle w:val="afff2"/>
        <w:numPr>
          <w:ilvl w:val="0"/>
          <w:numId w:val="6"/>
        </w:numPr>
        <w:spacing w:after="0"/>
        <w:ind w:left="0" w:firstLine="851"/>
        <w:jc w:val="both"/>
      </w:pPr>
      <w:r>
        <w:rPr>
          <w:sz w:val="28"/>
        </w:rPr>
        <w:lastRenderedPageBreak/>
        <w:t>Ручные пожарные лестницы: штурмовая лестница, лестница-палка, выдвижная лестница.</w:t>
      </w:r>
    </w:p>
    <w:p w14:paraId="110EEAAE" w14:textId="77777777" w:rsidR="00553B37" w:rsidRDefault="00CE1C78">
      <w:pPr>
        <w:pStyle w:val="afff2"/>
        <w:numPr>
          <w:ilvl w:val="0"/>
          <w:numId w:val="6"/>
        </w:numPr>
        <w:spacing w:after="0"/>
        <w:ind w:left="0" w:firstLine="851"/>
        <w:jc w:val="both"/>
      </w:pPr>
      <w:r>
        <w:rPr>
          <w:sz w:val="28"/>
        </w:rPr>
        <w:t>Боевая одежда пожарного: комплект специальной защитной одежды пожарного, шлем пожарного, пояс пожарного, карабин пожарный, сапоги пожарного.</w:t>
      </w:r>
    </w:p>
    <w:p w14:paraId="044DCCBD" w14:textId="77777777" w:rsidR="00553B37" w:rsidRDefault="00CE1C78">
      <w:pPr>
        <w:pStyle w:val="afff2"/>
        <w:numPr>
          <w:ilvl w:val="0"/>
          <w:numId w:val="6"/>
        </w:numPr>
        <w:spacing w:after="0"/>
        <w:ind w:left="0" w:firstLine="851"/>
        <w:jc w:val="both"/>
      </w:pPr>
      <w:r>
        <w:rPr>
          <w:sz w:val="28"/>
        </w:rPr>
        <w:t>Средства индивидуальной защиты органов дыхания: изолирующий противогаз, фильтрующий противогаз.</w:t>
      </w:r>
    </w:p>
    <w:p w14:paraId="37B412A0" w14:textId="77777777" w:rsidR="00553B37" w:rsidRDefault="00553B37">
      <w:pPr>
        <w:ind w:firstLine="709"/>
        <w:jc w:val="center"/>
        <w:rPr>
          <w:b/>
          <w:sz w:val="28"/>
        </w:rPr>
      </w:pPr>
    </w:p>
    <w:p w14:paraId="123B6529" w14:textId="77777777" w:rsidR="00553B37" w:rsidRDefault="00CE1C78">
      <w:pPr>
        <w:widowControl w:val="0"/>
        <w:spacing w:after="198"/>
        <w:ind w:firstLine="709"/>
        <w:contextualSpacing/>
        <w:jc w:val="center"/>
      </w:pPr>
      <w:r>
        <w:rPr>
          <w:b/>
          <w:sz w:val="28"/>
        </w:rPr>
        <w:t>Направление «Пожарно-спасательная подготовка»</w:t>
      </w:r>
    </w:p>
    <w:p w14:paraId="0BA491FE" w14:textId="77777777" w:rsidR="00553B37" w:rsidRDefault="00553B37">
      <w:pPr>
        <w:widowControl w:val="0"/>
        <w:spacing w:after="198"/>
        <w:ind w:firstLine="709"/>
        <w:contextualSpacing/>
        <w:jc w:val="center"/>
        <w:rPr>
          <w:sz w:val="28"/>
        </w:rPr>
      </w:pPr>
    </w:p>
    <w:p w14:paraId="43816450" w14:textId="77777777" w:rsidR="00553B37" w:rsidRDefault="00CE1C78">
      <w:pPr>
        <w:widowControl w:val="0"/>
        <w:spacing w:after="198"/>
        <w:ind w:firstLine="709"/>
        <w:contextualSpacing/>
        <w:jc w:val="both"/>
      </w:pPr>
      <w:r>
        <w:rPr>
          <w:sz w:val="28"/>
        </w:rPr>
        <w:t>Наименование курса: «Первоначальная подготовка сотрудника пожарно-спасательного формирования»</w:t>
      </w:r>
    </w:p>
    <w:p w14:paraId="55F21CE4" w14:textId="77777777" w:rsidR="00553B37" w:rsidRDefault="00CE1C78">
      <w:pPr>
        <w:widowControl w:val="0"/>
        <w:spacing w:after="198"/>
        <w:ind w:firstLine="680"/>
        <w:contextualSpacing/>
      </w:pPr>
      <w:r>
        <w:rPr>
          <w:i/>
          <w:sz w:val="28"/>
        </w:rPr>
        <w:t>Методы и средства обучения.</w:t>
      </w:r>
    </w:p>
    <w:p w14:paraId="444B29C6" w14:textId="77777777" w:rsidR="00553B37" w:rsidRDefault="00CE1C78">
      <w:pPr>
        <w:widowControl w:val="0"/>
        <w:spacing w:after="198"/>
        <w:ind w:firstLine="680"/>
        <w:contextualSpacing/>
        <w:jc w:val="both"/>
      </w:pPr>
      <w:r>
        <w:rPr>
          <w:sz w:val="28"/>
        </w:rPr>
        <w:t>В целях усвоения содержания программы рекомендуется использовать как репродуктивные, так и продуктивные методы обучения (по И.Я. Лернеру</w:t>
      </w:r>
      <w:r>
        <w:rPr>
          <w:sz w:val="28"/>
        </w:rPr>
        <w:br/>
        <w:t xml:space="preserve">и М.Н. </w:t>
      </w:r>
      <w:proofErr w:type="spellStart"/>
      <w:r>
        <w:rPr>
          <w:sz w:val="28"/>
        </w:rPr>
        <w:t>Скаткину</w:t>
      </w:r>
      <w:proofErr w:type="spellEnd"/>
      <w:r>
        <w:rPr>
          <w:sz w:val="28"/>
        </w:rPr>
        <w:t xml:space="preserve">). </w:t>
      </w:r>
    </w:p>
    <w:p w14:paraId="128E6DB2" w14:textId="77777777" w:rsidR="00553B37" w:rsidRDefault="00CE1C78">
      <w:pPr>
        <w:widowControl w:val="0"/>
        <w:spacing w:after="198"/>
        <w:ind w:firstLine="680"/>
        <w:contextualSpacing/>
        <w:jc w:val="both"/>
      </w:pPr>
      <w:r>
        <w:rPr>
          <w:sz w:val="28"/>
        </w:rPr>
        <w:t>Репродуктивные методы (объяснительно-иллюстративный, выполнение заданий по образцу) используются преимущественно при проведении лекционных</w:t>
      </w:r>
      <w:r>
        <w:rPr>
          <w:sz w:val="28"/>
        </w:rPr>
        <w:br/>
        <w:t>и практических занятий в помещении. Эвристический метод и метод проблемного изложения чаще используются при проведении семинаров и конференций. Исследовательский метод в комбинации с выполнением заданий по образцу используются на соревнованиях, конкурсах, в путешествиях и в процессе самостоятельной подготовки к конференциям и семинарам.</w:t>
      </w:r>
    </w:p>
    <w:p w14:paraId="7D12F431" w14:textId="77777777" w:rsidR="00553B37" w:rsidRDefault="00CE1C78">
      <w:pPr>
        <w:widowControl w:val="0"/>
        <w:spacing w:after="198"/>
        <w:ind w:firstLine="567"/>
        <w:contextualSpacing/>
        <w:jc w:val="both"/>
      </w:pPr>
      <w:r>
        <w:rPr>
          <w:sz w:val="28"/>
        </w:rPr>
        <w:t>В процессе изучения спецкурса предусматривается использование технических средств обучения.</w:t>
      </w:r>
    </w:p>
    <w:p w14:paraId="5B2EF449" w14:textId="77777777" w:rsidR="00553B37" w:rsidRDefault="00553B37">
      <w:pPr>
        <w:widowControl w:val="0"/>
        <w:spacing w:after="198"/>
        <w:ind w:firstLine="680"/>
        <w:contextualSpacing/>
        <w:rPr>
          <w:i/>
          <w:sz w:val="28"/>
        </w:rPr>
      </w:pPr>
    </w:p>
    <w:p w14:paraId="335E715B" w14:textId="77777777" w:rsidR="00553B37" w:rsidRDefault="00CE1C78">
      <w:pPr>
        <w:widowControl w:val="0"/>
        <w:spacing w:after="198"/>
        <w:ind w:firstLine="680"/>
        <w:contextualSpacing/>
      </w:pPr>
      <w:r>
        <w:rPr>
          <w:i/>
          <w:sz w:val="28"/>
        </w:rPr>
        <w:t>Условия реализации программы.</w:t>
      </w:r>
    </w:p>
    <w:p w14:paraId="492F8BEC" w14:textId="77777777" w:rsidR="00553B37" w:rsidRDefault="00CE1C78">
      <w:pPr>
        <w:widowControl w:val="0"/>
        <w:spacing w:after="198"/>
        <w:ind w:firstLine="737"/>
        <w:contextualSpacing/>
        <w:jc w:val="both"/>
      </w:pPr>
      <w:r>
        <w:rPr>
          <w:sz w:val="28"/>
        </w:rPr>
        <w:t>Раздел программы «Специальная подготовка спасателей» изучается под руководством специалиста, прошедшего специальную подготовку «Спасатель Российской Федерации».</w:t>
      </w:r>
    </w:p>
    <w:p w14:paraId="4017AABC" w14:textId="77777777" w:rsidR="00553B37" w:rsidRDefault="00CE1C78">
      <w:pPr>
        <w:widowControl w:val="0"/>
        <w:spacing w:after="198"/>
        <w:ind w:firstLine="737"/>
        <w:contextualSpacing/>
        <w:jc w:val="both"/>
      </w:pPr>
      <w:r>
        <w:rPr>
          <w:sz w:val="28"/>
        </w:rPr>
        <w:t>Требования обеспечения безопасности образовательного процесса, традиции советского альпинизма и горного туризма, предполагают проведение практических занятий звеньями, состав которых не может превышать семь человек.</w:t>
      </w:r>
    </w:p>
    <w:p w14:paraId="66FDCB81" w14:textId="77777777" w:rsidR="00553B37" w:rsidRDefault="00CE1C78">
      <w:pPr>
        <w:widowControl w:val="0"/>
        <w:spacing w:after="198"/>
        <w:ind w:firstLine="737"/>
        <w:contextualSpacing/>
        <w:jc w:val="both"/>
      </w:pPr>
      <w:r>
        <w:rPr>
          <w:sz w:val="28"/>
        </w:rPr>
        <w:t>Для успешной реализации программы необходимо, чтобы каждый обучающийся во время проведения практических занятий на местности имел индивидуальное специальное снаряжение:</w:t>
      </w:r>
    </w:p>
    <w:p w14:paraId="31751291" w14:textId="77777777" w:rsidR="00553B37" w:rsidRDefault="00CE1C78">
      <w:pPr>
        <w:widowControl w:val="0"/>
        <w:spacing w:after="198"/>
        <w:ind w:left="720"/>
        <w:contextualSpacing/>
        <w:jc w:val="both"/>
      </w:pPr>
      <w:r>
        <w:rPr>
          <w:sz w:val="28"/>
        </w:rPr>
        <w:t>система страховочная - 1 шт.;</w:t>
      </w:r>
    </w:p>
    <w:p w14:paraId="7356246E" w14:textId="77777777" w:rsidR="00553B37" w:rsidRDefault="00CE1C78">
      <w:pPr>
        <w:widowControl w:val="0"/>
        <w:spacing w:after="198"/>
        <w:ind w:left="720"/>
        <w:contextualSpacing/>
        <w:jc w:val="both"/>
      </w:pPr>
      <w:r>
        <w:rPr>
          <w:sz w:val="28"/>
        </w:rPr>
        <w:t>блокировка D-10 - 4,5-5 метров;</w:t>
      </w:r>
    </w:p>
    <w:p w14:paraId="4AC09568" w14:textId="77777777" w:rsidR="00553B37" w:rsidRDefault="00CE1C78">
      <w:pPr>
        <w:widowControl w:val="0"/>
        <w:spacing w:after="198"/>
        <w:ind w:left="720"/>
        <w:contextualSpacing/>
        <w:jc w:val="both"/>
      </w:pPr>
      <w:r>
        <w:rPr>
          <w:sz w:val="28"/>
        </w:rPr>
        <w:t>рукавицы страховочные - 1 пара;</w:t>
      </w:r>
    </w:p>
    <w:p w14:paraId="5930A3F3" w14:textId="77777777" w:rsidR="00553B37" w:rsidRDefault="00CE1C78">
      <w:pPr>
        <w:widowControl w:val="0"/>
        <w:spacing w:after="198"/>
        <w:ind w:left="720"/>
        <w:contextualSpacing/>
        <w:jc w:val="both"/>
      </w:pPr>
      <w:r>
        <w:rPr>
          <w:sz w:val="28"/>
        </w:rPr>
        <w:t xml:space="preserve">репшнур D-6 </w:t>
      </w:r>
      <w:proofErr w:type="gramStart"/>
      <w:r>
        <w:rPr>
          <w:sz w:val="28"/>
        </w:rPr>
        <w:t>-  5</w:t>
      </w:r>
      <w:proofErr w:type="gramEnd"/>
      <w:r>
        <w:rPr>
          <w:sz w:val="28"/>
        </w:rPr>
        <w:t xml:space="preserve"> метров;</w:t>
      </w:r>
    </w:p>
    <w:p w14:paraId="3A0E9411" w14:textId="77777777" w:rsidR="00553B37" w:rsidRDefault="00CE1C78">
      <w:pPr>
        <w:widowControl w:val="0"/>
        <w:spacing w:after="198"/>
        <w:ind w:left="720"/>
        <w:contextualSpacing/>
        <w:jc w:val="both"/>
      </w:pPr>
      <w:r>
        <w:rPr>
          <w:sz w:val="28"/>
        </w:rPr>
        <w:t>каска - 1 шт.;</w:t>
      </w:r>
    </w:p>
    <w:p w14:paraId="5C533481" w14:textId="77777777" w:rsidR="00553B37" w:rsidRDefault="00CE1C78">
      <w:pPr>
        <w:widowControl w:val="0"/>
        <w:spacing w:after="198"/>
        <w:ind w:left="720"/>
        <w:contextualSpacing/>
        <w:jc w:val="both"/>
      </w:pPr>
      <w:r>
        <w:rPr>
          <w:sz w:val="28"/>
        </w:rPr>
        <w:t>фонарь налобный аккумуляторный - 1 шт.;</w:t>
      </w:r>
    </w:p>
    <w:p w14:paraId="7F121B04" w14:textId="77777777" w:rsidR="00553B37" w:rsidRDefault="00CE1C78">
      <w:pPr>
        <w:widowControl w:val="0"/>
        <w:spacing w:after="198"/>
        <w:ind w:left="720"/>
        <w:contextualSpacing/>
        <w:jc w:val="both"/>
      </w:pPr>
      <w:r>
        <w:rPr>
          <w:sz w:val="28"/>
        </w:rPr>
        <w:t>карабин альпинистский - 4 шт.;</w:t>
      </w:r>
    </w:p>
    <w:p w14:paraId="74A366B4" w14:textId="77777777" w:rsidR="00553B37" w:rsidRDefault="00CE1C78">
      <w:pPr>
        <w:widowControl w:val="0"/>
        <w:spacing w:after="198"/>
        <w:ind w:left="720"/>
        <w:contextualSpacing/>
        <w:jc w:val="both"/>
      </w:pPr>
      <w:r>
        <w:rPr>
          <w:sz w:val="28"/>
        </w:rPr>
        <w:t xml:space="preserve">спусковое устройство - 1 </w:t>
      </w:r>
      <w:proofErr w:type="spellStart"/>
      <w:r>
        <w:rPr>
          <w:sz w:val="28"/>
        </w:rPr>
        <w:t>шт</w:t>
      </w:r>
      <w:proofErr w:type="spellEnd"/>
      <w:r>
        <w:rPr>
          <w:sz w:val="28"/>
        </w:rPr>
        <w:t>;</w:t>
      </w:r>
    </w:p>
    <w:p w14:paraId="3BA80A24" w14:textId="77777777" w:rsidR="00553B37" w:rsidRDefault="00CE1C78">
      <w:pPr>
        <w:widowControl w:val="0"/>
        <w:spacing w:after="198"/>
        <w:ind w:left="720"/>
        <w:contextualSpacing/>
        <w:jc w:val="both"/>
      </w:pPr>
      <w:r>
        <w:rPr>
          <w:sz w:val="28"/>
        </w:rPr>
        <w:t>ледоруб - 1 шт.;</w:t>
      </w:r>
    </w:p>
    <w:p w14:paraId="3899DF92" w14:textId="77777777" w:rsidR="00553B37" w:rsidRDefault="00CE1C78">
      <w:pPr>
        <w:widowControl w:val="0"/>
        <w:spacing w:after="198"/>
        <w:ind w:left="720"/>
        <w:contextualSpacing/>
        <w:jc w:val="both"/>
      </w:pPr>
      <w:r>
        <w:rPr>
          <w:sz w:val="28"/>
        </w:rPr>
        <w:lastRenderedPageBreak/>
        <w:t xml:space="preserve">кошки альпинистские - 1 пара. </w:t>
      </w:r>
    </w:p>
    <w:p w14:paraId="0222AB60" w14:textId="77777777" w:rsidR="00553B37" w:rsidRDefault="00CE1C78">
      <w:pPr>
        <w:widowControl w:val="0"/>
        <w:spacing w:after="198"/>
        <w:ind w:firstLine="680"/>
        <w:contextualSpacing/>
        <w:jc w:val="both"/>
      </w:pPr>
      <w:r>
        <w:rPr>
          <w:sz w:val="28"/>
        </w:rPr>
        <w:t>Для успешной реализации программы необходимо, чтобы</w:t>
      </w:r>
      <w:r>
        <w:rPr>
          <w:sz w:val="28"/>
        </w:rPr>
        <w:br/>
        <w:t>в распоряжении каждого звена во время проведения практических занятий находилось:</w:t>
      </w:r>
    </w:p>
    <w:p w14:paraId="0715325B" w14:textId="77777777" w:rsidR="00553B37" w:rsidRDefault="00CE1C78">
      <w:pPr>
        <w:widowControl w:val="0"/>
        <w:spacing w:after="198"/>
        <w:ind w:left="720"/>
        <w:contextualSpacing/>
        <w:jc w:val="both"/>
      </w:pPr>
      <w:r>
        <w:rPr>
          <w:sz w:val="28"/>
        </w:rPr>
        <w:t>веревка основная D-10, L-40м - не менее 2 шт.;</w:t>
      </w:r>
    </w:p>
    <w:p w14:paraId="5339948B" w14:textId="77777777" w:rsidR="00553B37" w:rsidRDefault="00CE1C78">
      <w:pPr>
        <w:widowControl w:val="0"/>
        <w:spacing w:after="198"/>
        <w:ind w:left="720"/>
        <w:contextualSpacing/>
        <w:jc w:val="both"/>
      </w:pPr>
      <w:r>
        <w:rPr>
          <w:sz w:val="28"/>
        </w:rPr>
        <w:t>репшнур расходный D-8 - 8-10 метров;</w:t>
      </w:r>
    </w:p>
    <w:p w14:paraId="63046DE7" w14:textId="77777777" w:rsidR="00553B37" w:rsidRDefault="00CE1C78">
      <w:pPr>
        <w:widowControl w:val="0"/>
        <w:spacing w:after="198"/>
        <w:ind w:left="720"/>
        <w:contextualSpacing/>
        <w:jc w:val="both"/>
      </w:pPr>
      <w:r>
        <w:rPr>
          <w:sz w:val="28"/>
        </w:rPr>
        <w:t>зажимы типа «</w:t>
      </w:r>
      <w:proofErr w:type="spellStart"/>
      <w:r>
        <w:rPr>
          <w:sz w:val="28"/>
        </w:rPr>
        <w:t>жумар</w:t>
      </w:r>
      <w:proofErr w:type="spellEnd"/>
      <w:r>
        <w:rPr>
          <w:sz w:val="28"/>
        </w:rPr>
        <w:t>» - не менее 2 шт.;</w:t>
      </w:r>
    </w:p>
    <w:p w14:paraId="3BF92A88" w14:textId="77777777" w:rsidR="00553B37" w:rsidRDefault="00CE1C78">
      <w:pPr>
        <w:widowControl w:val="0"/>
        <w:spacing w:after="198"/>
        <w:ind w:left="720"/>
        <w:contextualSpacing/>
        <w:jc w:val="both"/>
      </w:pPr>
      <w:r>
        <w:rPr>
          <w:sz w:val="28"/>
        </w:rPr>
        <w:t>блоки одинарные - не менее 4 шт.;</w:t>
      </w:r>
    </w:p>
    <w:p w14:paraId="60E187A9" w14:textId="77777777" w:rsidR="00553B37" w:rsidRDefault="00CE1C78">
      <w:pPr>
        <w:widowControl w:val="0"/>
        <w:spacing w:after="198"/>
        <w:ind w:left="720"/>
        <w:contextualSpacing/>
        <w:jc w:val="both"/>
      </w:pPr>
      <w:r>
        <w:rPr>
          <w:sz w:val="28"/>
        </w:rPr>
        <w:t>блоки двойные - не менее 2 шт.;</w:t>
      </w:r>
    </w:p>
    <w:p w14:paraId="471E3995" w14:textId="77777777" w:rsidR="00553B37" w:rsidRDefault="00CE1C78">
      <w:pPr>
        <w:widowControl w:val="0"/>
        <w:spacing w:after="198"/>
        <w:ind w:left="720"/>
        <w:contextualSpacing/>
        <w:jc w:val="both"/>
      </w:pPr>
      <w:r>
        <w:rPr>
          <w:sz w:val="28"/>
        </w:rPr>
        <w:t>носилки типа «</w:t>
      </w:r>
      <w:proofErr w:type="spellStart"/>
      <w:r>
        <w:rPr>
          <w:sz w:val="28"/>
        </w:rPr>
        <w:t>акья</w:t>
      </w:r>
      <w:proofErr w:type="spellEnd"/>
      <w:r>
        <w:rPr>
          <w:sz w:val="28"/>
        </w:rPr>
        <w:t>» - 1 шт.;</w:t>
      </w:r>
    </w:p>
    <w:p w14:paraId="6D93E523" w14:textId="77777777" w:rsidR="00553B37" w:rsidRDefault="00CE1C78">
      <w:pPr>
        <w:widowControl w:val="0"/>
        <w:spacing w:after="198"/>
        <w:ind w:left="720"/>
        <w:contextualSpacing/>
        <w:jc w:val="both"/>
      </w:pPr>
      <w:r>
        <w:rPr>
          <w:sz w:val="28"/>
        </w:rPr>
        <w:t>веревка D-10 L-30м для изготовления мягких носилок - 1 шт.;</w:t>
      </w:r>
    </w:p>
    <w:p w14:paraId="5DCA7203" w14:textId="77777777" w:rsidR="00553B37" w:rsidRDefault="00CE1C78">
      <w:pPr>
        <w:widowControl w:val="0"/>
        <w:spacing w:after="198"/>
        <w:ind w:left="720"/>
        <w:contextualSpacing/>
        <w:jc w:val="both"/>
      </w:pPr>
      <w:r>
        <w:rPr>
          <w:sz w:val="28"/>
        </w:rPr>
        <w:t>карабины альпинистские - 7 шт.</w:t>
      </w:r>
    </w:p>
    <w:p w14:paraId="3A84D87F" w14:textId="77777777" w:rsidR="00553B37" w:rsidRDefault="00CE1C78">
      <w:pPr>
        <w:widowControl w:val="0"/>
        <w:spacing w:after="198"/>
        <w:ind w:left="720"/>
        <w:contextualSpacing/>
        <w:jc w:val="both"/>
      </w:pPr>
      <w:r>
        <w:rPr>
          <w:sz w:val="28"/>
        </w:rPr>
        <w:t>бинты широкие и узкие нестерильные - 14 штук;</w:t>
      </w:r>
    </w:p>
    <w:p w14:paraId="15726033" w14:textId="77777777" w:rsidR="00553B37" w:rsidRDefault="00CE1C78">
      <w:pPr>
        <w:widowControl w:val="0"/>
        <w:spacing w:after="198"/>
        <w:ind w:left="720"/>
        <w:contextualSpacing/>
        <w:jc w:val="both"/>
      </w:pPr>
      <w:r>
        <w:rPr>
          <w:sz w:val="28"/>
        </w:rPr>
        <w:t>шина Крамера: короткая, средняя и длинная - всего 3 шт.</w:t>
      </w:r>
    </w:p>
    <w:p w14:paraId="5FE132C2" w14:textId="77777777" w:rsidR="00553B37" w:rsidRDefault="00553B37">
      <w:pPr>
        <w:widowControl w:val="0"/>
        <w:spacing w:after="198"/>
        <w:ind w:left="720"/>
        <w:contextualSpacing/>
        <w:jc w:val="both"/>
        <w:rPr>
          <w:sz w:val="28"/>
        </w:rPr>
      </w:pPr>
    </w:p>
    <w:p w14:paraId="5D651916" w14:textId="77777777" w:rsidR="00553B37" w:rsidRDefault="00CE1C78">
      <w:pPr>
        <w:widowControl w:val="0"/>
        <w:spacing w:after="198"/>
        <w:ind w:firstLine="680"/>
        <w:contextualSpacing/>
        <w:jc w:val="both"/>
      </w:pPr>
      <w:r>
        <w:rPr>
          <w:sz w:val="28"/>
        </w:rPr>
        <w:t>Наличие учебных тренажеров для занятий по оказанию первой помощи.</w:t>
      </w:r>
    </w:p>
    <w:p w14:paraId="0A804E51" w14:textId="77777777" w:rsidR="00553B37" w:rsidRDefault="00CE1C78">
      <w:pPr>
        <w:widowControl w:val="0"/>
        <w:spacing w:after="198"/>
        <w:ind w:firstLine="680"/>
        <w:contextualSpacing/>
        <w:jc w:val="both"/>
      </w:pPr>
      <w:r>
        <w:rPr>
          <w:sz w:val="28"/>
        </w:rPr>
        <w:t xml:space="preserve">Успешной реализации программы способствует высокий уровень развития между членами звеньев навыков функционально-ролевого межличностного взаимодействия в экстремальных условиях осуществления деятельности. Для развития названных навыков учащиеся могут принимать участие в обучающих соревнованиях и туристско-спортивных путешествиях и экспедициях. </w:t>
      </w:r>
    </w:p>
    <w:p w14:paraId="77492D6C" w14:textId="77777777" w:rsidR="00553B37" w:rsidRDefault="00CE1C78">
      <w:pPr>
        <w:widowControl w:val="0"/>
        <w:spacing w:after="198"/>
        <w:ind w:firstLine="680"/>
        <w:contextualSpacing/>
        <w:jc w:val="both"/>
      </w:pPr>
      <w:r>
        <w:rPr>
          <w:sz w:val="28"/>
        </w:rPr>
        <w:t>Обучение по другим разделам осуществляется лицами, имеющими специальное образование или прошедшими специальную подготовку.</w:t>
      </w:r>
    </w:p>
    <w:p w14:paraId="4D608AAF" w14:textId="77777777" w:rsidR="00553B37" w:rsidRDefault="00CE1C78">
      <w:pPr>
        <w:widowControl w:val="0"/>
        <w:spacing w:after="198"/>
        <w:ind w:firstLine="680"/>
        <w:contextualSpacing/>
        <w:jc w:val="both"/>
      </w:pPr>
      <w:r>
        <w:rPr>
          <w:sz w:val="28"/>
        </w:rPr>
        <w:t>Уроки по всем разделам программы строятся так же, как и по другим</w:t>
      </w:r>
      <w:r>
        <w:rPr>
          <w:sz w:val="28"/>
        </w:rPr>
        <w:br/>
        <w:t>предметам. Особенность их проведения заключается в практической</w:t>
      </w:r>
      <w:r>
        <w:rPr>
          <w:sz w:val="28"/>
        </w:rPr>
        <w:br/>
        <w:t>направленности.</w:t>
      </w:r>
    </w:p>
    <w:p w14:paraId="0BB53E8F" w14:textId="77777777" w:rsidR="00553B37" w:rsidRDefault="00553B37">
      <w:pPr>
        <w:widowControl w:val="0"/>
        <w:spacing w:after="198"/>
        <w:ind w:firstLine="680"/>
        <w:contextualSpacing/>
        <w:jc w:val="both"/>
        <w:rPr>
          <w:sz w:val="28"/>
        </w:rPr>
      </w:pPr>
    </w:p>
    <w:p w14:paraId="432DA567" w14:textId="77777777" w:rsidR="00553B37" w:rsidRDefault="00553B37">
      <w:pPr>
        <w:widowControl w:val="0"/>
        <w:spacing w:after="198"/>
        <w:ind w:firstLine="680"/>
        <w:contextualSpacing/>
        <w:jc w:val="both"/>
        <w:rPr>
          <w:sz w:val="28"/>
        </w:rPr>
      </w:pPr>
    </w:p>
    <w:p w14:paraId="492F35C3" w14:textId="77777777" w:rsidR="00553B37" w:rsidRDefault="00553B37">
      <w:pPr>
        <w:widowControl w:val="0"/>
        <w:spacing w:after="198"/>
        <w:ind w:firstLine="680"/>
        <w:contextualSpacing/>
        <w:jc w:val="both"/>
        <w:rPr>
          <w:sz w:val="28"/>
        </w:rPr>
      </w:pPr>
    </w:p>
    <w:p w14:paraId="332E4F69" w14:textId="77777777" w:rsidR="00553B37" w:rsidRDefault="00553B37">
      <w:pPr>
        <w:widowControl w:val="0"/>
        <w:spacing w:after="198"/>
        <w:ind w:firstLine="680"/>
        <w:contextualSpacing/>
        <w:jc w:val="both"/>
        <w:rPr>
          <w:sz w:val="28"/>
        </w:rPr>
      </w:pPr>
    </w:p>
    <w:p w14:paraId="12A93342" w14:textId="77777777" w:rsidR="00553B37" w:rsidRDefault="00553B37">
      <w:pPr>
        <w:widowControl w:val="0"/>
        <w:spacing w:after="198"/>
        <w:ind w:firstLine="680"/>
        <w:contextualSpacing/>
        <w:jc w:val="both"/>
        <w:rPr>
          <w:sz w:val="28"/>
        </w:rPr>
      </w:pPr>
    </w:p>
    <w:p w14:paraId="002022BA" w14:textId="77777777" w:rsidR="00553B37" w:rsidRDefault="00553B37">
      <w:pPr>
        <w:widowControl w:val="0"/>
        <w:spacing w:after="198"/>
        <w:ind w:firstLine="680"/>
        <w:contextualSpacing/>
        <w:jc w:val="both"/>
        <w:rPr>
          <w:sz w:val="28"/>
        </w:rPr>
      </w:pPr>
    </w:p>
    <w:p w14:paraId="6BE0F270" w14:textId="77777777" w:rsidR="00553B37" w:rsidRDefault="00553B37">
      <w:pPr>
        <w:widowControl w:val="0"/>
        <w:spacing w:after="198"/>
        <w:ind w:firstLine="680"/>
        <w:contextualSpacing/>
        <w:jc w:val="both"/>
        <w:rPr>
          <w:sz w:val="28"/>
        </w:rPr>
      </w:pPr>
    </w:p>
    <w:p w14:paraId="2FC1ADB9" w14:textId="77777777" w:rsidR="00553B37" w:rsidRDefault="00553B37">
      <w:pPr>
        <w:widowControl w:val="0"/>
        <w:spacing w:after="198"/>
        <w:ind w:firstLine="680"/>
        <w:contextualSpacing/>
        <w:jc w:val="both"/>
        <w:rPr>
          <w:sz w:val="28"/>
        </w:rPr>
      </w:pPr>
    </w:p>
    <w:p w14:paraId="34325DD0" w14:textId="77777777" w:rsidR="00553B37" w:rsidRDefault="00553B37">
      <w:pPr>
        <w:widowControl w:val="0"/>
        <w:spacing w:after="198"/>
        <w:ind w:firstLine="680"/>
        <w:contextualSpacing/>
        <w:jc w:val="both"/>
        <w:rPr>
          <w:sz w:val="28"/>
        </w:rPr>
      </w:pPr>
    </w:p>
    <w:p w14:paraId="0B45B29B" w14:textId="77777777" w:rsidR="00553B37" w:rsidRDefault="00553B37">
      <w:pPr>
        <w:widowControl w:val="0"/>
        <w:spacing w:after="198"/>
        <w:ind w:firstLine="680"/>
        <w:contextualSpacing/>
        <w:jc w:val="both"/>
        <w:rPr>
          <w:sz w:val="28"/>
        </w:rPr>
      </w:pPr>
    </w:p>
    <w:p w14:paraId="0BE1A713" w14:textId="77777777" w:rsidR="00553B37" w:rsidRDefault="00553B37">
      <w:pPr>
        <w:widowControl w:val="0"/>
        <w:spacing w:after="198"/>
        <w:ind w:firstLine="680"/>
        <w:contextualSpacing/>
        <w:jc w:val="both"/>
        <w:rPr>
          <w:sz w:val="28"/>
        </w:rPr>
      </w:pPr>
    </w:p>
    <w:p w14:paraId="6AD3314E" w14:textId="77777777" w:rsidR="00553B37" w:rsidRDefault="00553B37">
      <w:pPr>
        <w:widowControl w:val="0"/>
        <w:spacing w:after="198"/>
        <w:ind w:firstLine="680"/>
        <w:contextualSpacing/>
        <w:jc w:val="both"/>
        <w:rPr>
          <w:sz w:val="28"/>
        </w:rPr>
      </w:pPr>
    </w:p>
    <w:p w14:paraId="43178063" w14:textId="77777777" w:rsidR="00553B37" w:rsidRDefault="00553B37">
      <w:pPr>
        <w:widowControl w:val="0"/>
        <w:spacing w:after="198"/>
        <w:ind w:firstLine="680"/>
        <w:contextualSpacing/>
        <w:jc w:val="both"/>
        <w:rPr>
          <w:sz w:val="28"/>
        </w:rPr>
      </w:pPr>
    </w:p>
    <w:p w14:paraId="77A523F6" w14:textId="77777777" w:rsidR="00553B37" w:rsidRDefault="00553B37">
      <w:pPr>
        <w:spacing w:line="360" w:lineRule="auto"/>
        <w:contextualSpacing/>
        <w:jc w:val="right"/>
      </w:pPr>
    </w:p>
    <w:p w14:paraId="156197F2" w14:textId="77777777" w:rsidR="00553B37" w:rsidRDefault="00CE1C78">
      <w:pPr>
        <w:spacing w:line="360" w:lineRule="auto"/>
        <w:contextualSpacing/>
        <w:jc w:val="right"/>
      </w:pPr>
      <w:r>
        <w:t>Приложение 4</w:t>
      </w:r>
    </w:p>
    <w:p w14:paraId="5C0ED0E4" w14:textId="77777777" w:rsidR="00553B37" w:rsidRDefault="00553B37">
      <w:pPr>
        <w:contextualSpacing/>
        <w:jc w:val="center"/>
        <w:rPr>
          <w:sz w:val="28"/>
        </w:rPr>
      </w:pPr>
    </w:p>
    <w:p w14:paraId="3F709A96" w14:textId="77777777" w:rsidR="00553B37" w:rsidRDefault="00CE1C78">
      <w:pPr>
        <w:contextualSpacing/>
        <w:jc w:val="center"/>
      </w:pPr>
      <w:r>
        <w:rPr>
          <w:b/>
          <w:sz w:val="28"/>
        </w:rPr>
        <w:t xml:space="preserve">ПРИМЕРНЫЙ ПЕРЕЧЕНЬ </w:t>
      </w:r>
    </w:p>
    <w:p w14:paraId="5DE74B93" w14:textId="77777777" w:rsidR="00553B37" w:rsidRDefault="00CE1C78">
      <w:pPr>
        <w:contextualSpacing/>
        <w:jc w:val="center"/>
      </w:pPr>
      <w:r>
        <w:rPr>
          <w:sz w:val="28"/>
        </w:rPr>
        <w:lastRenderedPageBreak/>
        <w:t>тем и мероприятий, рекомендованных при организации воспитательной работы кадетского корпуса или кадетских пожарно-спасательных классов</w:t>
      </w:r>
    </w:p>
    <w:p w14:paraId="0D4B3380" w14:textId="77777777" w:rsidR="00553B37" w:rsidRDefault="00553B37">
      <w:pPr>
        <w:spacing w:line="360" w:lineRule="auto"/>
        <w:ind w:firstLine="709"/>
        <w:contextualSpacing/>
        <w:jc w:val="center"/>
      </w:pPr>
    </w:p>
    <w:p w14:paraId="19037AF6" w14:textId="77777777" w:rsidR="00553B37" w:rsidRDefault="00CE1C78">
      <w:pPr>
        <w:pStyle w:val="afff2"/>
        <w:spacing w:after="0"/>
        <w:ind w:left="0" w:firstLine="709"/>
        <w:jc w:val="both"/>
      </w:pPr>
      <w:r>
        <w:rPr>
          <w:sz w:val="28"/>
        </w:rPr>
        <w:t>1. При организации воспитательной работы кадетского корпуса или кадетского пожарно-спасательного класса рекомендуется включить в перечень мероприятий мероприятия, посвященные следующим датам:</w:t>
      </w:r>
    </w:p>
    <w:p w14:paraId="3590F174" w14:textId="77777777" w:rsidR="00553B37" w:rsidRDefault="00CE1C78">
      <w:pPr>
        <w:pStyle w:val="afff2"/>
        <w:spacing w:after="0"/>
        <w:ind w:left="0" w:firstLine="709"/>
        <w:jc w:val="both"/>
      </w:pPr>
      <w:r>
        <w:rPr>
          <w:sz w:val="28"/>
        </w:rPr>
        <w:t>30 апреля - День пожарной охраны России;</w:t>
      </w:r>
    </w:p>
    <w:p w14:paraId="148BD0ED" w14:textId="77777777" w:rsidR="00553B37" w:rsidRDefault="00CE1C78">
      <w:pPr>
        <w:pStyle w:val="afff2"/>
        <w:spacing w:after="0"/>
        <w:ind w:left="0" w:firstLine="709"/>
        <w:jc w:val="both"/>
      </w:pPr>
      <w:r>
        <w:rPr>
          <w:sz w:val="28"/>
        </w:rPr>
        <w:t>4 октября - День гражданской обороны;</w:t>
      </w:r>
    </w:p>
    <w:p w14:paraId="52DAC925" w14:textId="77777777" w:rsidR="00553B37" w:rsidRDefault="00CE1C78">
      <w:pPr>
        <w:pStyle w:val="afff2"/>
        <w:spacing w:after="0"/>
        <w:ind w:left="0" w:firstLine="709"/>
        <w:jc w:val="both"/>
      </w:pPr>
      <w:r>
        <w:rPr>
          <w:sz w:val="28"/>
        </w:rPr>
        <w:t>27 декабря - День спасателя Российской Федерации и другие.</w:t>
      </w:r>
    </w:p>
    <w:p w14:paraId="2E63815C" w14:textId="77777777" w:rsidR="00553B37" w:rsidRDefault="00553B37">
      <w:pPr>
        <w:pStyle w:val="afff2"/>
        <w:spacing w:after="0"/>
        <w:ind w:left="0" w:firstLine="709"/>
        <w:jc w:val="both"/>
        <w:rPr>
          <w:sz w:val="28"/>
        </w:rPr>
      </w:pPr>
    </w:p>
    <w:p w14:paraId="3A6675FF" w14:textId="77777777" w:rsidR="00553B37" w:rsidRDefault="00CE1C78">
      <w:pPr>
        <w:pStyle w:val="afff2"/>
        <w:spacing w:after="0"/>
        <w:ind w:left="0" w:firstLine="709"/>
        <w:jc w:val="both"/>
      </w:pPr>
      <w:r>
        <w:rPr>
          <w:sz w:val="28"/>
        </w:rPr>
        <w:t>2. В ходе планирования классных часов необходимо предусмотреть темы</w:t>
      </w:r>
      <w:r>
        <w:rPr>
          <w:sz w:val="28"/>
        </w:rPr>
        <w:br/>
        <w:t xml:space="preserve">о системе МЧС России, основных направлениях деятельности МЧС России, в том числе посвященные истории пожарной охраны и истории становления МЧС </w:t>
      </w:r>
      <w:proofErr w:type="gramStart"/>
      <w:r>
        <w:rPr>
          <w:sz w:val="28"/>
        </w:rPr>
        <w:t>России,  например</w:t>
      </w:r>
      <w:proofErr w:type="gramEnd"/>
      <w:r>
        <w:rPr>
          <w:sz w:val="28"/>
        </w:rPr>
        <w:t>:</w:t>
      </w:r>
    </w:p>
    <w:p w14:paraId="07C98DBC" w14:textId="77777777" w:rsidR="00553B37" w:rsidRDefault="00CE1C78">
      <w:pPr>
        <w:pStyle w:val="afff2"/>
        <w:spacing w:after="0"/>
        <w:ind w:left="0" w:firstLine="709"/>
        <w:jc w:val="both"/>
      </w:pPr>
      <w:r>
        <w:rPr>
          <w:sz w:val="28"/>
        </w:rPr>
        <w:t>«История становления пожарной охраны в России»;</w:t>
      </w:r>
    </w:p>
    <w:p w14:paraId="5A4F0D75" w14:textId="77777777" w:rsidR="00553B37" w:rsidRDefault="00CE1C78">
      <w:pPr>
        <w:pStyle w:val="afff2"/>
        <w:spacing w:after="0"/>
        <w:ind w:left="0" w:firstLine="709"/>
        <w:jc w:val="both"/>
      </w:pPr>
      <w:r>
        <w:rPr>
          <w:sz w:val="28"/>
        </w:rPr>
        <w:t>«Спасатели и пожарные на службе Родине»;</w:t>
      </w:r>
    </w:p>
    <w:p w14:paraId="25C42922" w14:textId="77777777" w:rsidR="00553B37" w:rsidRDefault="00CE1C78">
      <w:pPr>
        <w:pStyle w:val="afff2"/>
        <w:spacing w:after="0"/>
        <w:ind w:left="0" w:firstLine="709"/>
        <w:jc w:val="both"/>
      </w:pPr>
      <w:r>
        <w:rPr>
          <w:sz w:val="28"/>
        </w:rPr>
        <w:t>«Пожарная охрана России»;</w:t>
      </w:r>
    </w:p>
    <w:p w14:paraId="716AB8D8" w14:textId="77777777" w:rsidR="00553B37" w:rsidRDefault="00CE1C78">
      <w:pPr>
        <w:pStyle w:val="afff2"/>
        <w:spacing w:after="0"/>
        <w:ind w:left="0" w:firstLine="709"/>
        <w:jc w:val="both"/>
      </w:pPr>
      <w:r>
        <w:rPr>
          <w:sz w:val="28"/>
        </w:rPr>
        <w:t xml:space="preserve">«Образовательные учреждения МЧС России»; </w:t>
      </w:r>
    </w:p>
    <w:p w14:paraId="264218DA" w14:textId="77777777" w:rsidR="00553B37" w:rsidRDefault="00CE1C78">
      <w:pPr>
        <w:pStyle w:val="afff2"/>
        <w:spacing w:after="0"/>
        <w:ind w:left="0" w:firstLine="709"/>
        <w:jc w:val="both"/>
      </w:pPr>
      <w:r>
        <w:rPr>
          <w:sz w:val="28"/>
        </w:rPr>
        <w:t>«Первые средства спасения людей на пожаре»;</w:t>
      </w:r>
    </w:p>
    <w:p w14:paraId="50C029B4" w14:textId="77777777" w:rsidR="00553B37" w:rsidRDefault="00CE1C78">
      <w:pPr>
        <w:pStyle w:val="afff2"/>
        <w:spacing w:after="0"/>
        <w:ind w:left="0" w:firstLine="709"/>
        <w:jc w:val="both"/>
      </w:pPr>
      <w:r>
        <w:rPr>
          <w:sz w:val="28"/>
        </w:rPr>
        <w:t>«Вклад пожарной охраны в Победу в Великой Отечественной войне»;</w:t>
      </w:r>
    </w:p>
    <w:p w14:paraId="770CB54E" w14:textId="77777777" w:rsidR="00553B37" w:rsidRDefault="00CE1C78">
      <w:pPr>
        <w:pStyle w:val="afff2"/>
        <w:spacing w:after="0"/>
        <w:ind w:left="0" w:firstLine="709"/>
        <w:jc w:val="both"/>
      </w:pPr>
      <w:r>
        <w:rPr>
          <w:sz w:val="28"/>
        </w:rPr>
        <w:t>«Вклад пожарных в ликвидацию последствий аварии на Чернобыльской АЭС»;</w:t>
      </w:r>
    </w:p>
    <w:p w14:paraId="3D946626" w14:textId="77777777" w:rsidR="00553B37" w:rsidRDefault="00CE1C78">
      <w:pPr>
        <w:pStyle w:val="afff2"/>
        <w:spacing w:after="0"/>
        <w:ind w:left="0" w:firstLine="709"/>
        <w:jc w:val="both"/>
      </w:pPr>
      <w:r>
        <w:rPr>
          <w:sz w:val="28"/>
        </w:rPr>
        <w:t>«Добровольная пожарная охрана в России»;</w:t>
      </w:r>
    </w:p>
    <w:p w14:paraId="011FA08B" w14:textId="77777777" w:rsidR="00553B37" w:rsidRDefault="00CE1C78">
      <w:pPr>
        <w:pStyle w:val="afff2"/>
        <w:spacing w:after="0"/>
        <w:ind w:left="0" w:firstLine="709"/>
        <w:jc w:val="both"/>
      </w:pPr>
      <w:r>
        <w:rPr>
          <w:sz w:val="28"/>
        </w:rPr>
        <w:t>«Российская противопожарная наука и современный научно-технический прогресс»;</w:t>
      </w:r>
    </w:p>
    <w:p w14:paraId="355E94B7" w14:textId="77777777" w:rsidR="00553B37" w:rsidRDefault="00CE1C78">
      <w:pPr>
        <w:pStyle w:val="afff2"/>
        <w:spacing w:after="0"/>
        <w:ind w:left="0" w:firstLine="709"/>
        <w:jc w:val="both"/>
      </w:pPr>
      <w:r>
        <w:rPr>
          <w:sz w:val="28"/>
        </w:rPr>
        <w:t>«Зарождение правил пожарной безопасности в России»;</w:t>
      </w:r>
    </w:p>
    <w:p w14:paraId="087C0E5F" w14:textId="77777777" w:rsidR="00553B37" w:rsidRDefault="00CE1C78">
      <w:pPr>
        <w:pStyle w:val="afff2"/>
        <w:spacing w:after="0"/>
        <w:ind w:left="0" w:firstLine="709"/>
        <w:jc w:val="both"/>
      </w:pPr>
      <w:r>
        <w:rPr>
          <w:sz w:val="28"/>
        </w:rPr>
        <w:t>«Выдающиеся деятели пожарного дела России»;</w:t>
      </w:r>
    </w:p>
    <w:p w14:paraId="1A4001FB" w14:textId="77777777" w:rsidR="00553B37" w:rsidRDefault="00CE1C78">
      <w:pPr>
        <w:pStyle w:val="afff2"/>
        <w:spacing w:after="0"/>
        <w:ind w:left="0" w:firstLine="709"/>
        <w:jc w:val="both"/>
      </w:pPr>
      <w:r>
        <w:rPr>
          <w:sz w:val="28"/>
        </w:rPr>
        <w:t>«Сотрудники МЧС России, удостоенные звания Героя России»;</w:t>
      </w:r>
    </w:p>
    <w:p w14:paraId="2498C381" w14:textId="77777777" w:rsidR="00553B37" w:rsidRDefault="00CE1C78">
      <w:pPr>
        <w:pStyle w:val="afff2"/>
        <w:spacing w:after="0"/>
        <w:ind w:left="0" w:firstLine="709"/>
        <w:jc w:val="both"/>
      </w:pPr>
      <w:r>
        <w:rPr>
          <w:sz w:val="28"/>
        </w:rPr>
        <w:t>«Как стать спасателем»;</w:t>
      </w:r>
    </w:p>
    <w:p w14:paraId="1390E85F" w14:textId="77777777" w:rsidR="00553B37" w:rsidRDefault="00CE1C78">
      <w:pPr>
        <w:pStyle w:val="afff2"/>
        <w:spacing w:after="0"/>
        <w:ind w:left="0" w:firstLine="709"/>
        <w:jc w:val="both"/>
      </w:pPr>
      <w:r>
        <w:rPr>
          <w:sz w:val="28"/>
        </w:rPr>
        <w:t>«История создания пожарных автомобилей»;</w:t>
      </w:r>
    </w:p>
    <w:p w14:paraId="392F3EB2" w14:textId="77777777" w:rsidR="00553B37" w:rsidRDefault="00CE1C78">
      <w:pPr>
        <w:pStyle w:val="afff2"/>
        <w:spacing w:after="0"/>
        <w:ind w:left="0" w:firstLine="709"/>
        <w:jc w:val="both"/>
      </w:pPr>
      <w:r>
        <w:rPr>
          <w:sz w:val="28"/>
        </w:rPr>
        <w:t>«История развития противопожарного водоснабжения в России»;</w:t>
      </w:r>
    </w:p>
    <w:p w14:paraId="6484FB01" w14:textId="77777777" w:rsidR="00553B37" w:rsidRDefault="00CE1C78">
      <w:pPr>
        <w:pStyle w:val="afff2"/>
        <w:spacing w:after="0"/>
        <w:ind w:left="0" w:firstLine="709"/>
        <w:jc w:val="both"/>
      </w:pPr>
      <w:r>
        <w:rPr>
          <w:sz w:val="28"/>
        </w:rPr>
        <w:t>«История развития автоматических систем пожаротушения»;</w:t>
      </w:r>
    </w:p>
    <w:p w14:paraId="5C9E50B2" w14:textId="77777777" w:rsidR="00553B37" w:rsidRDefault="00CE1C78">
      <w:pPr>
        <w:pStyle w:val="afff2"/>
        <w:spacing w:after="0"/>
        <w:ind w:left="0" w:firstLine="709"/>
        <w:jc w:val="both"/>
      </w:pPr>
      <w:r>
        <w:rPr>
          <w:sz w:val="28"/>
        </w:rPr>
        <w:t>«Вклад МЧС России в ликвидацию крупномасштабных чрезвычайных ситуаций».</w:t>
      </w:r>
    </w:p>
    <w:p w14:paraId="408A95C1" w14:textId="77777777" w:rsidR="00553B37" w:rsidRDefault="00553B37">
      <w:pPr>
        <w:pStyle w:val="afff2"/>
        <w:spacing w:after="0"/>
        <w:ind w:left="0" w:firstLine="709"/>
        <w:jc w:val="both"/>
        <w:rPr>
          <w:sz w:val="28"/>
        </w:rPr>
      </w:pPr>
    </w:p>
    <w:p w14:paraId="1F9FE5D5" w14:textId="77777777" w:rsidR="00553B37" w:rsidRDefault="00CE1C78">
      <w:pPr>
        <w:pStyle w:val="afff2"/>
        <w:spacing w:after="0"/>
        <w:ind w:left="0" w:firstLine="709"/>
        <w:jc w:val="both"/>
      </w:pPr>
      <w:r>
        <w:rPr>
          <w:sz w:val="28"/>
        </w:rPr>
        <w:t xml:space="preserve">3. При формировании внеурочной деятельности рекомендуется рассмотреть возможность разработки рабочих программ по направлениям, необходимым для реализации профиля. </w:t>
      </w:r>
    </w:p>
    <w:p w14:paraId="5440D240" w14:textId="77777777" w:rsidR="00553B37" w:rsidRDefault="00CE1C78">
      <w:pPr>
        <w:pStyle w:val="afff2"/>
        <w:spacing w:after="0"/>
        <w:ind w:left="0" w:firstLine="709"/>
        <w:jc w:val="both"/>
      </w:pPr>
      <w:r>
        <w:rPr>
          <w:sz w:val="28"/>
        </w:rPr>
        <w:t xml:space="preserve">Например: </w:t>
      </w:r>
    </w:p>
    <w:p w14:paraId="55CED217" w14:textId="77777777" w:rsidR="00553B37" w:rsidRDefault="00CE1C78">
      <w:pPr>
        <w:pStyle w:val="a0"/>
        <w:spacing w:line="276" w:lineRule="auto"/>
        <w:ind w:firstLine="680"/>
      </w:pPr>
      <w:r>
        <w:t>«Топография и ориентирование»;</w:t>
      </w:r>
    </w:p>
    <w:p w14:paraId="7A5EAB52" w14:textId="77777777" w:rsidR="00553B37" w:rsidRDefault="00CE1C78">
      <w:pPr>
        <w:pStyle w:val="a0"/>
        <w:spacing w:line="276" w:lineRule="auto"/>
        <w:ind w:firstLine="680"/>
      </w:pPr>
      <w:r>
        <w:t>«Юный спасатель»;</w:t>
      </w:r>
    </w:p>
    <w:p w14:paraId="1CDF695E" w14:textId="77777777" w:rsidR="00553B37" w:rsidRDefault="00CE1C78">
      <w:pPr>
        <w:pStyle w:val="a0"/>
        <w:spacing w:line="276" w:lineRule="auto"/>
        <w:ind w:firstLine="680"/>
        <w:rPr>
          <w:sz w:val="28"/>
        </w:rPr>
      </w:pPr>
      <w:r>
        <w:rPr>
          <w:sz w:val="28"/>
        </w:rPr>
        <w:t>«Общефизическая подготовка»;</w:t>
      </w:r>
    </w:p>
    <w:p w14:paraId="41DA094D" w14:textId="77777777" w:rsidR="00553B37" w:rsidRDefault="00CE1C78">
      <w:pPr>
        <w:pStyle w:val="a0"/>
        <w:spacing w:line="276" w:lineRule="auto"/>
        <w:ind w:firstLine="680"/>
        <w:rPr>
          <w:sz w:val="28"/>
        </w:rPr>
      </w:pPr>
      <w:r>
        <w:rPr>
          <w:sz w:val="28"/>
        </w:rPr>
        <w:t>«Экспертиза и расследование пожаров»;</w:t>
      </w:r>
    </w:p>
    <w:p w14:paraId="64A393C1" w14:textId="77777777" w:rsidR="00553B37" w:rsidRDefault="00CE1C78">
      <w:pPr>
        <w:pStyle w:val="a0"/>
        <w:spacing w:line="276" w:lineRule="auto"/>
        <w:ind w:firstLine="680"/>
        <w:rPr>
          <w:sz w:val="28"/>
        </w:rPr>
      </w:pPr>
      <w:r>
        <w:rPr>
          <w:sz w:val="28"/>
        </w:rPr>
        <w:t>«Пожарно-прикладной (спасательный) спорт» и другие.</w:t>
      </w:r>
    </w:p>
    <w:p w14:paraId="72684992" w14:textId="77777777" w:rsidR="00553B37" w:rsidRDefault="00553B37">
      <w:pPr>
        <w:pStyle w:val="afff2"/>
        <w:spacing w:after="0"/>
        <w:ind w:left="0" w:firstLine="709"/>
        <w:jc w:val="both"/>
        <w:rPr>
          <w:sz w:val="28"/>
        </w:rPr>
      </w:pPr>
    </w:p>
    <w:p w14:paraId="25DB6CE9" w14:textId="77777777" w:rsidR="00553B37" w:rsidRDefault="00CE1C78">
      <w:pPr>
        <w:pStyle w:val="afff2"/>
        <w:spacing w:after="0"/>
        <w:ind w:left="0" w:firstLine="709"/>
        <w:jc w:val="both"/>
      </w:pPr>
      <w:r>
        <w:rPr>
          <w:sz w:val="28"/>
        </w:rPr>
        <w:lastRenderedPageBreak/>
        <w:t>4. Реализация воспитательного потенциала уроков (аудиторных занятий</w:t>
      </w:r>
      <w:r>
        <w:rPr>
          <w:sz w:val="28"/>
        </w:rPr>
        <w:br/>
        <w:t>в рамках максимально допустимой учебной нагрузки) предусматривает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 с учетом специфики образовательной организации.</w:t>
      </w:r>
    </w:p>
    <w:p w14:paraId="6DEDFEAF" w14:textId="77777777" w:rsidR="00553B37" w:rsidRDefault="00553B37">
      <w:pPr>
        <w:pStyle w:val="afff2"/>
        <w:spacing w:after="0"/>
        <w:ind w:left="0" w:firstLine="709"/>
        <w:jc w:val="both"/>
        <w:rPr>
          <w:sz w:val="28"/>
        </w:rPr>
      </w:pPr>
    </w:p>
    <w:p w14:paraId="5E5069D2" w14:textId="77777777" w:rsidR="00553B37" w:rsidRDefault="00CE1C78">
      <w:pPr>
        <w:pStyle w:val="afff2"/>
        <w:spacing w:after="0"/>
        <w:ind w:left="0" w:firstLine="709"/>
        <w:jc w:val="both"/>
      </w:pPr>
      <w:r>
        <w:rPr>
          <w:sz w:val="28"/>
        </w:rPr>
        <w:t>5. В рамках организации работы школьного музея возможно организовать следующие мероприятия:</w:t>
      </w:r>
    </w:p>
    <w:p w14:paraId="4DF88D02" w14:textId="77777777" w:rsidR="00553B37" w:rsidRDefault="00CE1C78">
      <w:pPr>
        <w:pStyle w:val="afff2"/>
        <w:spacing w:after="0"/>
        <w:ind w:left="0" w:firstLine="709"/>
        <w:jc w:val="both"/>
      </w:pPr>
      <w:r>
        <w:rPr>
          <w:sz w:val="28"/>
        </w:rPr>
        <w:t>работа школьного уголка, музея, в том числе в виртуальной форме, посвященных МЧС России;</w:t>
      </w:r>
    </w:p>
    <w:p w14:paraId="534658E5" w14:textId="77777777" w:rsidR="00553B37" w:rsidRDefault="00CE1C78">
      <w:pPr>
        <w:pStyle w:val="afff2"/>
        <w:spacing w:after="0"/>
        <w:ind w:left="0" w:firstLine="709"/>
        <w:jc w:val="both"/>
      </w:pPr>
      <w:r>
        <w:rPr>
          <w:sz w:val="28"/>
        </w:rPr>
        <w:t>работа в рамках исследовательской деятельности по изучению истории</w:t>
      </w:r>
      <w:r>
        <w:rPr>
          <w:sz w:val="28"/>
        </w:rPr>
        <w:br/>
        <w:t>и пожарной охраны;</w:t>
      </w:r>
    </w:p>
    <w:p w14:paraId="4CCD3ADB" w14:textId="77777777" w:rsidR="00553B37" w:rsidRDefault="00CE1C78">
      <w:pPr>
        <w:pStyle w:val="afff2"/>
        <w:spacing w:after="0"/>
        <w:ind w:left="0" w:firstLine="709"/>
        <w:jc w:val="both"/>
      </w:pPr>
      <w:r>
        <w:rPr>
          <w:sz w:val="28"/>
        </w:rPr>
        <w:t>цикл экскурсий (походов) кадет по местам боевой славы;</w:t>
      </w:r>
    </w:p>
    <w:p w14:paraId="7857D273" w14:textId="77777777" w:rsidR="00553B37" w:rsidRDefault="00CE1C78">
      <w:pPr>
        <w:pStyle w:val="afff2"/>
        <w:spacing w:after="0"/>
        <w:ind w:left="0" w:firstLine="709"/>
        <w:jc w:val="both"/>
      </w:pPr>
      <w:r>
        <w:rPr>
          <w:sz w:val="28"/>
        </w:rPr>
        <w:t>участие в поисковых походах, экспедициях и другие.</w:t>
      </w:r>
    </w:p>
    <w:p w14:paraId="5C317F62" w14:textId="77777777" w:rsidR="00553B37" w:rsidRDefault="00553B37">
      <w:pPr>
        <w:pStyle w:val="afff2"/>
        <w:spacing w:after="0"/>
        <w:ind w:left="0" w:firstLine="709"/>
        <w:jc w:val="both"/>
        <w:rPr>
          <w:sz w:val="28"/>
        </w:rPr>
      </w:pPr>
    </w:p>
    <w:p w14:paraId="71F0CB4F" w14:textId="77777777" w:rsidR="00553B37" w:rsidRDefault="00CE1C78">
      <w:pPr>
        <w:pStyle w:val="afff2"/>
        <w:widowControl w:val="0"/>
        <w:spacing w:after="0"/>
        <w:ind w:left="0" w:firstLine="709"/>
        <w:jc w:val="both"/>
      </w:pPr>
      <w:r>
        <w:rPr>
          <w:sz w:val="28"/>
        </w:rPr>
        <w:t>6. В ходе организации воспитательного процесса целесообразно организовать встречи обучающихся с военнослужащими, проходящими службу в соединениях</w:t>
      </w:r>
      <w:r>
        <w:rPr>
          <w:sz w:val="28"/>
        </w:rPr>
        <w:br/>
        <w:t>и воинских частях Вооруженных Силах Российской Федерации, МЧС России;</w:t>
      </w:r>
      <w:r>
        <w:rPr>
          <w:sz w:val="28"/>
        </w:rPr>
        <w:br/>
        <w:t>лицами, проходящими государственную гражданскую службу, а также</w:t>
      </w:r>
      <w:r>
        <w:rPr>
          <w:sz w:val="28"/>
        </w:rPr>
        <w:br/>
        <w:t>со студентами организаций высшего образования, подведомственных МЧС России.</w:t>
      </w:r>
    </w:p>
    <w:sectPr w:rsidR="00553B3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134" w:header="709" w:footer="709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7D2EA" w14:textId="77777777" w:rsidR="003F5DF6" w:rsidRDefault="003F5DF6">
      <w:r>
        <w:separator/>
      </w:r>
    </w:p>
  </w:endnote>
  <w:endnote w:type="continuationSeparator" w:id="0">
    <w:p w14:paraId="23AE163D" w14:textId="77777777" w:rsidR="003F5DF6" w:rsidRDefault="003F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Sans">
    <w:altName w:val="Arial"/>
    <w:charset w:val="01"/>
    <w:family w:val="swiss"/>
    <w:pitch w:val="default"/>
  </w:font>
  <w:font w:name="XO Thames">
    <w:altName w:val="Calibri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">
    <w:altName w:val="Arial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rif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E1AB8" w14:textId="77777777" w:rsidR="00553B37" w:rsidRDefault="00CE1C78">
    <w:r>
      <w:rPr>
        <w:sz w:val="16"/>
      </w:rPr>
      <w:t>Рекомендации - 06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96BBB" w14:textId="77777777" w:rsidR="00553B37" w:rsidRDefault="00CE1C78">
    <w:r>
      <w:rPr>
        <w:sz w:val="16"/>
      </w:rPr>
      <w:t>Рекомендации - 06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B6D95" w14:textId="77777777" w:rsidR="00553B37" w:rsidRDefault="00CE1C78">
    <w:r>
      <w:rPr>
        <w:sz w:val="16"/>
      </w:rPr>
      <w:t>Рекомендации - 06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67EED" w14:textId="77777777" w:rsidR="00553B37" w:rsidRDefault="00CE1C78">
    <w:r>
      <w:rPr>
        <w:sz w:val="16"/>
      </w:rPr>
      <w:t>Приложение- 06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13D3A" w14:textId="77777777" w:rsidR="003F5DF6" w:rsidRDefault="003F5DF6">
      <w:r>
        <w:separator/>
      </w:r>
    </w:p>
  </w:footnote>
  <w:footnote w:type="continuationSeparator" w:id="0">
    <w:p w14:paraId="0ABD358F" w14:textId="77777777" w:rsidR="003F5DF6" w:rsidRDefault="003F5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E6C85" w14:textId="77777777" w:rsidR="00553B37" w:rsidRDefault="00CE1C78">
    <w:pPr>
      <w:pStyle w:val="affffc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1" allowOverlap="1" wp14:anchorId="172CC6FB" wp14:editId="2BDA38F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07AD91" w14:textId="77777777" w:rsidR="00553B37" w:rsidRDefault="00CE1C78"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8288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72CC6FB" id="Врезка1" o:spid="_x0000_s1026" style="position:absolute;left:0;text-align:left;margin-left:0;margin-top:.05pt;width:6.1pt;height:13.75pt;z-index:-50331647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" filled="f" stroked="f">
              <v:textbox style="mso-fit-shape-to-text:t" inset="0,0,0,0">
                <w:txbxContent>
                  <w:p w14:paraId="4907AD91" w14:textId="77777777" w:rsidR="00553B37" w:rsidRDefault="00CE1C78"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8288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5775E2F6" w14:textId="77777777" w:rsidR="00553B37" w:rsidRDefault="00553B37">
    <w:pPr>
      <w:pStyle w:val="affffc"/>
      <w:tabs>
        <w:tab w:val="clear" w:pos="4677"/>
        <w:tab w:val="clear" w:pos="9355"/>
        <w:tab w:val="center" w:pos="510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51AE3" w14:textId="77777777" w:rsidR="00553B37" w:rsidRDefault="00553B37">
    <w:pPr>
      <w:pStyle w:val="affff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B7925" w14:textId="77777777" w:rsidR="00553B37" w:rsidRDefault="00CE1C78">
    <w:pPr>
      <w:pStyle w:val="affffc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18" behindDoc="1" locked="0" layoutInCell="1" allowOverlap="1" wp14:anchorId="6DC834E5" wp14:editId="34A214E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670" cy="174625"/>
              <wp:effectExtent l="0" t="0" r="0" b="0"/>
              <wp:wrapSquare wrapText="largest"/>
              <wp:docPr id="6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C34A077" w14:textId="77777777" w:rsidR="00553B37" w:rsidRDefault="00CE1C78"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8288D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DC834E5" id="Врезка2" o:spid="_x0000_s1027" style="position:absolute;left:0;text-align:left;margin-left:0;margin-top:.05pt;width:12.1pt;height:13.75pt;z-index:-50331646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" filled="f" stroked="f">
              <v:textbox style="mso-fit-shape-to-text:t" inset="0,0,0,0">
                <w:txbxContent>
                  <w:p w14:paraId="2C34A077" w14:textId="77777777" w:rsidR="00553B37" w:rsidRDefault="00CE1C78"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8288D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1B93459A" w14:textId="77777777" w:rsidR="00553B37" w:rsidRDefault="00553B37">
    <w:pPr>
      <w:pStyle w:val="affffc"/>
      <w:tabs>
        <w:tab w:val="clear" w:pos="4677"/>
        <w:tab w:val="clear" w:pos="9355"/>
        <w:tab w:val="center" w:pos="5102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EA981" w14:textId="77777777" w:rsidR="00553B37" w:rsidRDefault="00553B37">
    <w:pPr>
      <w:pStyle w:val="affff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507B3"/>
    <w:multiLevelType w:val="multilevel"/>
    <w:tmpl w:val="17569AFA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C211C57"/>
    <w:multiLevelType w:val="multilevel"/>
    <w:tmpl w:val="EF5EA2B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0451192"/>
    <w:multiLevelType w:val="multilevel"/>
    <w:tmpl w:val="848ED85E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32301ADA"/>
    <w:multiLevelType w:val="multilevel"/>
    <w:tmpl w:val="A218E89C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52E6DD9"/>
    <w:multiLevelType w:val="multilevel"/>
    <w:tmpl w:val="ED020D08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5926C69"/>
    <w:multiLevelType w:val="multilevel"/>
    <w:tmpl w:val="8E3AB8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B37"/>
    <w:rsid w:val="003F5DF6"/>
    <w:rsid w:val="00553B37"/>
    <w:rsid w:val="0080339F"/>
    <w:rsid w:val="00CE1C78"/>
    <w:rsid w:val="00D30F7B"/>
    <w:rsid w:val="00D8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312A"/>
  <w15:docId w15:val="{3434C20C-9865-4BA0-BD0B-A54F2CB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2"/>
    <w:next w:val="a0"/>
    <w:uiPriority w:val="9"/>
    <w:qFormat/>
    <w:pPr>
      <w:numPr>
        <w:numId w:val="1"/>
      </w:numPr>
      <w:spacing w:before="0" w:after="0"/>
      <w:outlineLvl w:val="0"/>
    </w:pPr>
  </w:style>
  <w:style w:type="paragraph" w:styleId="20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link w:val="11"/>
    <w:qFormat/>
    <w:rPr>
      <w:rFonts w:ascii="Noto Sans Devanagari" w:hAnsi="Noto Sans Devanagari"/>
      <w:color w:val="000000"/>
      <w:sz w:val="36"/>
    </w:rPr>
  </w:style>
  <w:style w:type="character" w:customStyle="1" w:styleId="WW8Num5z2">
    <w:name w:val="WW8Num5z2"/>
    <w:link w:val="WW8Num5z2"/>
    <w:qFormat/>
  </w:style>
  <w:style w:type="character" w:customStyle="1" w:styleId="a4">
    <w:name w:val="Объект без заливки и линий"/>
    <w:basedOn w:val="10"/>
    <w:qFormat/>
    <w:rPr>
      <w:rFonts w:ascii="Noto Sans Devanagari" w:hAnsi="Noto Sans Devanagari"/>
      <w:b w:val="0"/>
      <w:i w:val="0"/>
      <w:strike w:val="0"/>
      <w:dstrike w:val="0"/>
      <w:color w:val="000000"/>
      <w:sz w:val="36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BlankSlideLTUntertitel">
    <w:name w:val="Blank Slide~LT~Untertitel"/>
    <w:link w:val="BlankSlideLTUntertitel"/>
    <w:qFormat/>
    <w:rPr>
      <w:rFonts w:ascii="Noto Sans Devanagari" w:hAnsi="Noto Sans Devanagari"/>
      <w:color w:val="000000"/>
      <w:sz w:val="64"/>
    </w:rPr>
  </w:style>
  <w:style w:type="character" w:customStyle="1" w:styleId="22">
    <w:name w:val="Оглавление 2 Знак"/>
    <w:link w:val="22"/>
    <w:qFormat/>
    <w:rPr>
      <w:rFonts w:ascii="XO Thames" w:hAnsi="XO Thames"/>
      <w:sz w:val="28"/>
    </w:rPr>
  </w:style>
  <w:style w:type="character" w:customStyle="1" w:styleId="WW8Num2z2">
    <w:name w:val="WW8Num2z2"/>
    <w:link w:val="WW8Num2z2"/>
    <w:qFormat/>
  </w:style>
  <w:style w:type="character" w:customStyle="1" w:styleId="WW8Num4z6">
    <w:name w:val="WW8Num4z6"/>
    <w:link w:val="WW8Num4z6"/>
    <w:qFormat/>
  </w:style>
  <w:style w:type="character" w:customStyle="1" w:styleId="earth2">
    <w:name w:val="earth2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p1">
    <w:name w:val="p1"/>
    <w:basedOn w:val="10"/>
    <w:qFormat/>
    <w:rPr>
      <w:rFonts w:ascii="Times New Roman" w:hAnsi="Times New Roman"/>
      <w:color w:val="000000"/>
      <w:sz w:val="24"/>
    </w:rPr>
  </w:style>
  <w:style w:type="character" w:customStyle="1" w:styleId="a5">
    <w:name w:val="Основной текст с отступом Знак"/>
    <w:qFormat/>
    <w:rPr>
      <w:sz w:val="28"/>
    </w:rPr>
  </w:style>
  <w:style w:type="character" w:customStyle="1" w:styleId="40">
    <w:name w:val="Оглавление 4 Знак"/>
    <w:link w:val="40"/>
    <w:qFormat/>
    <w:rPr>
      <w:rFonts w:ascii="XO Thames" w:hAnsi="XO Thames"/>
      <w:sz w:val="28"/>
    </w:rPr>
  </w:style>
  <w:style w:type="character" w:customStyle="1" w:styleId="8">
    <w:name w:val="Структура 8"/>
    <w:basedOn w:val="7"/>
    <w:link w:val="8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40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LTGliederung3">
    <w:name w:val="Обычный~LT~Gliederung 3"/>
    <w:basedOn w:val="LTGliederung2"/>
    <w:link w:val="LTGliederung3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48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1LTHintergrund">
    <w:name w:val="Обычный 1~LT~Hintergrund"/>
    <w:link w:val="1LTHintergrund"/>
    <w:qFormat/>
    <w:rPr>
      <w:rFonts w:ascii="Liberation Serif" w:hAnsi="Liberation Serif"/>
      <w:color w:val="000000"/>
      <w:sz w:val="24"/>
    </w:rPr>
  </w:style>
  <w:style w:type="character" w:customStyle="1" w:styleId="WW8Num4z2">
    <w:name w:val="WW8Num4z2"/>
    <w:link w:val="WW8Num4z2"/>
    <w:qFormat/>
  </w:style>
  <w:style w:type="character" w:customStyle="1" w:styleId="30">
    <w:name w:val="Структура 3"/>
    <w:basedOn w:val="23"/>
    <w:link w:val="30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48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41">
    <w:name w:val="Указатель4"/>
    <w:basedOn w:val="10"/>
    <w:qFormat/>
    <w:rPr>
      <w:rFonts w:ascii="PT Sans" w:hAnsi="PT Sans"/>
      <w:color w:val="000000"/>
      <w:sz w:val="24"/>
    </w:rPr>
  </w:style>
  <w:style w:type="character" w:customStyle="1" w:styleId="1LTNotizen">
    <w:name w:val="Обычный 1~LT~Notizen"/>
    <w:link w:val="1LTNotizen"/>
    <w:qFormat/>
    <w:rPr>
      <w:rFonts w:ascii="Noto Sans Devanagari" w:hAnsi="Noto Sans Devanagari"/>
      <w:color w:val="000000"/>
      <w:sz w:val="40"/>
    </w:rPr>
  </w:style>
  <w:style w:type="character" w:customStyle="1" w:styleId="WW8Num3z3">
    <w:name w:val="WW8Num3z3"/>
    <w:link w:val="WW8Num3z3"/>
    <w:qFormat/>
  </w:style>
  <w:style w:type="character" w:customStyle="1" w:styleId="6">
    <w:name w:val="Оглавление 6 Знак"/>
    <w:link w:val="6"/>
    <w:qFormat/>
    <w:rPr>
      <w:rFonts w:ascii="XO Thames" w:hAnsi="XO Thames"/>
      <w:sz w:val="28"/>
    </w:rPr>
  </w:style>
  <w:style w:type="character" w:customStyle="1" w:styleId="1LTTitel">
    <w:name w:val="Обычный 1~LT~Titel"/>
    <w:link w:val="1LTTitel"/>
    <w:qFormat/>
    <w:rPr>
      <w:rFonts w:ascii="Noto Sans Devanagari" w:hAnsi="Noto Sans Devanagari"/>
      <w:color w:val="000000"/>
      <w:sz w:val="88"/>
    </w:rPr>
  </w:style>
  <w:style w:type="character" w:customStyle="1" w:styleId="1LTGliederung7">
    <w:name w:val="Обычный 1~LT~Gliederung 7"/>
    <w:basedOn w:val="1LTGliederung6"/>
    <w:link w:val="1LTGliederung7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40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character" w:customStyle="1" w:styleId="11">
    <w:name w:val="Абзац списка1"/>
    <w:basedOn w:val="10"/>
    <w:link w:val="10"/>
    <w:qFormat/>
    <w:rPr>
      <w:rFonts w:ascii="Calibri" w:hAnsi="Calibri"/>
      <w:color w:val="000000"/>
      <w:sz w:val="22"/>
    </w:rPr>
  </w:style>
  <w:style w:type="character" w:customStyle="1" w:styleId="a6">
    <w:name w:val="Фон"/>
    <w:qFormat/>
    <w:rPr>
      <w:rFonts w:ascii="Liberation Serif" w:hAnsi="Liberation Serif"/>
      <w:color w:val="000000"/>
      <w:sz w:val="24"/>
    </w:rPr>
  </w:style>
  <w:style w:type="character" w:customStyle="1" w:styleId="earth3">
    <w:name w:val="earth3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a7">
    <w:name w:val="Примечания"/>
    <w:qFormat/>
    <w:rPr>
      <w:rFonts w:ascii="Noto Sans Devanagari" w:hAnsi="Noto Sans Devanagari"/>
      <w:color w:val="000000"/>
      <w:sz w:val="40"/>
    </w:rPr>
  </w:style>
  <w:style w:type="character" w:customStyle="1" w:styleId="a8">
    <w:name w:val="Нижний колонтитул Знак"/>
    <w:basedOn w:val="10"/>
    <w:qFormat/>
    <w:rPr>
      <w:rFonts w:ascii="Times New Roman" w:hAnsi="Times New Roman"/>
      <w:color w:val="000000"/>
      <w:sz w:val="24"/>
    </w:rPr>
  </w:style>
  <w:style w:type="character" w:customStyle="1" w:styleId="WW8Num3z4">
    <w:name w:val="WW8Num3z4"/>
    <w:link w:val="WW8Num3z4"/>
    <w:qFormat/>
  </w:style>
  <w:style w:type="character" w:customStyle="1" w:styleId="lightblue2">
    <w:name w:val="lightblue2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12">
    <w:name w:val="Структура 1"/>
    <w:link w:val="13"/>
    <w:qFormat/>
    <w:rPr>
      <w:rFonts w:ascii="Noto Sans Devanagari" w:hAnsi="Noto Sans Devanagari"/>
      <w:color w:val="000000"/>
      <w:sz w:val="63"/>
    </w:rPr>
  </w:style>
  <w:style w:type="character" w:customStyle="1" w:styleId="WW8Num6z3">
    <w:name w:val="WW8Num6z3"/>
    <w:link w:val="WW8Num6z3"/>
    <w:qFormat/>
  </w:style>
  <w:style w:type="character" w:customStyle="1" w:styleId="a9">
    <w:name w:val="МОН"/>
    <w:basedOn w:val="10"/>
    <w:qFormat/>
    <w:rPr>
      <w:rFonts w:ascii="Times New Roman" w:hAnsi="Times New Roman"/>
      <w:color w:val="000000"/>
      <w:sz w:val="28"/>
    </w:rPr>
  </w:style>
  <w:style w:type="character" w:customStyle="1" w:styleId="WW8Num3z1">
    <w:name w:val="WW8Num3z1"/>
    <w:link w:val="WW8Num3z1"/>
    <w:qFormat/>
  </w:style>
  <w:style w:type="character" w:customStyle="1" w:styleId="42">
    <w:name w:val="Заглавие А4"/>
    <w:basedOn w:val="A40"/>
    <w:qFormat/>
    <w:rPr>
      <w:rFonts w:ascii="Noto Sans" w:hAnsi="Noto Sans"/>
      <w:i/>
      <w:color w:val="000000"/>
      <w:sz w:val="87"/>
    </w:rPr>
  </w:style>
  <w:style w:type="character" w:customStyle="1" w:styleId="WW8Num5z3">
    <w:name w:val="WW8Num5z3"/>
    <w:link w:val="WW8Num5z3"/>
    <w:qFormat/>
  </w:style>
  <w:style w:type="character" w:customStyle="1" w:styleId="1LTGliederung4">
    <w:name w:val="Обычный 1~LT~Gliederung 4"/>
    <w:basedOn w:val="1LTGliederung3"/>
    <w:link w:val="1LTGliederung4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40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31">
    <w:name w:val="Заголовок 3 Знак"/>
    <w:qFormat/>
    <w:rPr>
      <w:rFonts w:ascii="XO Thames" w:hAnsi="XO Thames"/>
      <w:b/>
      <w:sz w:val="26"/>
    </w:rPr>
  </w:style>
  <w:style w:type="character" w:customStyle="1" w:styleId="earth1">
    <w:name w:val="earth1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WW8Num4z5">
    <w:name w:val="WW8Num4z5"/>
    <w:link w:val="WW8Num4z5"/>
    <w:qFormat/>
  </w:style>
  <w:style w:type="character" w:customStyle="1" w:styleId="WW8Num3z5">
    <w:name w:val="WW8Num3z5"/>
    <w:link w:val="WW8Num3z5"/>
    <w:qFormat/>
  </w:style>
  <w:style w:type="character" w:customStyle="1" w:styleId="WW8Num4z7">
    <w:name w:val="WW8Num4z7"/>
    <w:link w:val="WW8Num4z7"/>
    <w:qFormat/>
  </w:style>
  <w:style w:type="character" w:customStyle="1" w:styleId="yellow1">
    <w:name w:val="yellow1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WW8Num5z1">
    <w:name w:val="WW8Num5z1"/>
    <w:link w:val="WW8Num5z1"/>
    <w:qFormat/>
  </w:style>
  <w:style w:type="character" w:customStyle="1" w:styleId="WW8Num3z6">
    <w:name w:val="WW8Num3z6"/>
    <w:link w:val="WW8Num3z6"/>
    <w:qFormat/>
  </w:style>
  <w:style w:type="character" w:customStyle="1" w:styleId="1LTGliederung1">
    <w:name w:val="Обычный 1~LT~Gliederung 1"/>
    <w:link w:val="1LTGliederung1"/>
    <w:qFormat/>
    <w:rPr>
      <w:rFonts w:ascii="Noto Sans Devanagari" w:hAnsi="Noto Sans Devanagari"/>
      <w:color w:val="000000"/>
      <w:sz w:val="63"/>
    </w:rPr>
  </w:style>
  <w:style w:type="character" w:customStyle="1" w:styleId="1LTHintergrundobjekte">
    <w:name w:val="Обычный 1~LT~Hintergrundobjekte"/>
    <w:link w:val="1LTHintergrundobjekte"/>
    <w:qFormat/>
    <w:rPr>
      <w:rFonts w:ascii="Liberation Serif" w:hAnsi="Liberation Serif"/>
      <w:color w:val="000000"/>
      <w:sz w:val="24"/>
    </w:rPr>
  </w:style>
  <w:style w:type="character" w:customStyle="1" w:styleId="WW8Num1z8">
    <w:name w:val="WW8Num1z8"/>
    <w:link w:val="WW8Num1z8"/>
    <w:qFormat/>
  </w:style>
  <w:style w:type="character" w:customStyle="1" w:styleId="0">
    <w:name w:val="Текст А0"/>
    <w:basedOn w:val="A00"/>
    <w:link w:val="0"/>
    <w:qFormat/>
    <w:rPr>
      <w:rFonts w:ascii="Noto Sans" w:hAnsi="Noto Sans"/>
      <w:i/>
      <w:color w:val="000000"/>
      <w:sz w:val="95"/>
    </w:rPr>
  </w:style>
  <w:style w:type="character" w:customStyle="1" w:styleId="WW8Num6z1">
    <w:name w:val="WW8Num6z1"/>
    <w:link w:val="WW8Num6z1"/>
    <w:qFormat/>
  </w:style>
  <w:style w:type="character" w:customStyle="1" w:styleId="aa">
    <w:name w:val="Контур"/>
    <w:basedOn w:val="ab"/>
    <w:qFormat/>
    <w:rPr>
      <w:rFonts w:ascii="Liberation Sans" w:hAnsi="Liberation Sans"/>
      <w:b/>
      <w:color w:val="000000"/>
      <w:sz w:val="28"/>
    </w:rPr>
  </w:style>
  <w:style w:type="character" w:customStyle="1" w:styleId="ac">
    <w:name w:val="Содержимое врезки"/>
    <w:basedOn w:val="10"/>
    <w:qFormat/>
    <w:rPr>
      <w:rFonts w:ascii="Times New Roman" w:hAnsi="Times New Roman"/>
      <w:color w:val="000000"/>
      <w:sz w:val="24"/>
    </w:rPr>
  </w:style>
  <w:style w:type="character" w:customStyle="1" w:styleId="gray2">
    <w:name w:val="gray2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LTNotizen">
    <w:name w:val="Обычный~LT~Notizen"/>
    <w:link w:val="LTNotizen"/>
    <w:qFormat/>
    <w:rPr>
      <w:rFonts w:ascii="Noto Sans Devanagari" w:hAnsi="Noto Sans Devanagari"/>
      <w:color w:val="000000"/>
      <w:sz w:val="40"/>
    </w:rPr>
  </w:style>
  <w:style w:type="character" w:customStyle="1" w:styleId="14">
    <w:name w:val="Основной шрифт абзаца1"/>
    <w:link w:val="15"/>
    <w:qFormat/>
  </w:style>
  <w:style w:type="character" w:customStyle="1" w:styleId="lightblue1">
    <w:name w:val="lightblue1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BlankSlideLTNotizen">
    <w:name w:val="Blank Slide~LT~Notizen"/>
    <w:link w:val="BlankSlideLTNotizen"/>
    <w:qFormat/>
    <w:rPr>
      <w:rFonts w:ascii="Noto Sans Devanagari" w:hAnsi="Noto Sans Devanagari"/>
      <w:color w:val="000000"/>
      <w:sz w:val="40"/>
    </w:rPr>
  </w:style>
  <w:style w:type="character" w:customStyle="1" w:styleId="WW8Num1z1">
    <w:name w:val="WW8Num1z1"/>
    <w:link w:val="WW8Num1z1"/>
    <w:qFormat/>
  </w:style>
  <w:style w:type="character" w:customStyle="1" w:styleId="ad">
    <w:name w:val="Список Знак"/>
    <w:basedOn w:val="ae"/>
    <w:qFormat/>
    <w:rPr>
      <w:rFonts w:ascii="PT Sans" w:hAnsi="PT Sans"/>
      <w:color w:val="000000"/>
      <w:sz w:val="24"/>
    </w:rPr>
  </w:style>
  <w:style w:type="character" w:customStyle="1" w:styleId="LTTitel">
    <w:name w:val="Обычный~LT~Titel"/>
    <w:link w:val="LTTitel"/>
    <w:qFormat/>
    <w:rPr>
      <w:rFonts w:ascii="Noto Sans Devanagari" w:hAnsi="Noto Sans Devanagari"/>
      <w:color w:val="000000"/>
      <w:sz w:val="88"/>
    </w:rPr>
  </w:style>
  <w:style w:type="character" w:customStyle="1" w:styleId="af">
    <w:name w:val="Верхний колонтитул Знак"/>
    <w:qFormat/>
    <w:rPr>
      <w:sz w:val="24"/>
    </w:rPr>
  </w:style>
  <w:style w:type="character" w:customStyle="1" w:styleId="LTGliederung5">
    <w:name w:val="Обычный~LT~Gliederung 5"/>
    <w:basedOn w:val="LTGliederung4"/>
    <w:link w:val="LTGliederung5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40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sun2">
    <w:name w:val="sun2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orange2">
    <w:name w:val="orange2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af0">
    <w:name w:val="Заливка синим"/>
    <w:basedOn w:val="af1"/>
    <w:qFormat/>
    <w:rPr>
      <w:rFonts w:ascii="Liberation Sans" w:hAnsi="Liberation Sans"/>
      <w:b/>
      <w:color w:val="FFFFFF"/>
      <w:sz w:val="28"/>
    </w:rPr>
  </w:style>
  <w:style w:type="character" w:customStyle="1" w:styleId="af2">
    <w:name w:val="Контур зеленый"/>
    <w:basedOn w:val="aa"/>
    <w:qFormat/>
    <w:rPr>
      <w:rFonts w:ascii="Liberation Sans" w:hAnsi="Liberation Sans"/>
      <w:b/>
      <w:color w:val="127622"/>
      <w:sz w:val="28"/>
    </w:rPr>
  </w:style>
  <w:style w:type="character" w:customStyle="1" w:styleId="13">
    <w:name w:val="Текст1"/>
    <w:basedOn w:val="16"/>
    <w:link w:val="12"/>
    <w:qFormat/>
    <w:rPr>
      <w:rFonts w:ascii="PT Sans" w:hAnsi="PT Sans"/>
      <w:i/>
      <w:color w:val="000000"/>
      <w:sz w:val="24"/>
    </w:rPr>
  </w:style>
  <w:style w:type="character" w:customStyle="1" w:styleId="BlankSlideLTHintergrund">
    <w:name w:val="Blank Slide~LT~Hintergrund"/>
    <w:link w:val="BlankSlideLTHintergrund"/>
    <w:qFormat/>
    <w:rPr>
      <w:rFonts w:ascii="Liberation Serif" w:hAnsi="Liberation Serif"/>
      <w:color w:val="000000"/>
      <w:sz w:val="24"/>
    </w:rPr>
  </w:style>
  <w:style w:type="character" w:customStyle="1" w:styleId="WW8Num2z5">
    <w:name w:val="WW8Num2z5"/>
    <w:link w:val="WW8Num2z5"/>
    <w:qFormat/>
  </w:style>
  <w:style w:type="character" w:customStyle="1" w:styleId="23">
    <w:name w:val="Структура 2"/>
    <w:basedOn w:val="12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56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WW8Num6z6">
    <w:name w:val="WW8Num6z6"/>
    <w:link w:val="WW8Num6z6"/>
    <w:qFormat/>
  </w:style>
  <w:style w:type="character" w:customStyle="1" w:styleId="24">
    <w:name w:val="Указатель2"/>
    <w:basedOn w:val="10"/>
    <w:link w:val="25"/>
    <w:qFormat/>
    <w:rPr>
      <w:rFonts w:ascii="PT Sans" w:hAnsi="PT Sans"/>
      <w:color w:val="000000"/>
      <w:sz w:val="24"/>
    </w:rPr>
  </w:style>
  <w:style w:type="character" w:customStyle="1" w:styleId="WW8Num3z7">
    <w:name w:val="WW8Num3z7"/>
    <w:link w:val="WW8Num3z7"/>
    <w:qFormat/>
  </w:style>
  <w:style w:type="character" w:customStyle="1" w:styleId="WW8Num4z8">
    <w:name w:val="WW8Num4z8"/>
    <w:link w:val="WW8Num4z8"/>
    <w:qFormat/>
  </w:style>
  <w:style w:type="character" w:customStyle="1" w:styleId="seetang2">
    <w:name w:val="seetang2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WW8Num1z7">
    <w:name w:val="WW8Num1z7"/>
    <w:link w:val="WW8Num1z7"/>
    <w:qFormat/>
  </w:style>
  <w:style w:type="character" w:customStyle="1" w:styleId="af3">
    <w:name w:val="Объект без заливки"/>
    <w:basedOn w:val="10"/>
    <w:qFormat/>
    <w:rPr>
      <w:rFonts w:ascii="Noto Sans Devanagari" w:hAnsi="Noto Sans Devanagari"/>
      <w:b w:val="0"/>
      <w:i w:val="0"/>
      <w:strike w:val="0"/>
      <w:dstrike w:val="0"/>
      <w:color w:val="000000"/>
      <w:sz w:val="36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LTHintergrundobjekte">
    <w:name w:val="Обычный~LT~Hintergrundobjekte"/>
    <w:link w:val="LTHintergrundobjekte"/>
    <w:qFormat/>
    <w:rPr>
      <w:rFonts w:ascii="Liberation Serif" w:hAnsi="Liberation Serif"/>
      <w:color w:val="000000"/>
      <w:sz w:val="24"/>
    </w:rPr>
  </w:style>
  <w:style w:type="character" w:customStyle="1" w:styleId="WW8Num2z7">
    <w:name w:val="WW8Num2z7"/>
    <w:link w:val="WW8Num2z7"/>
    <w:qFormat/>
  </w:style>
  <w:style w:type="character" w:customStyle="1" w:styleId="BlankSlideLTGliederung6">
    <w:name w:val="Blank Slide~LT~Gliederung 6"/>
    <w:basedOn w:val="BlankSlideLTGliederung5"/>
    <w:link w:val="BlankSlideLTGliederung6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40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af4">
    <w:name w:val="Контур синий"/>
    <w:basedOn w:val="aa"/>
    <w:qFormat/>
    <w:rPr>
      <w:rFonts w:ascii="Liberation Sans" w:hAnsi="Liberation Sans"/>
      <w:b/>
      <w:color w:val="355269"/>
      <w:sz w:val="28"/>
    </w:rPr>
  </w:style>
  <w:style w:type="character" w:customStyle="1" w:styleId="00">
    <w:name w:val="Заголовок А0"/>
    <w:basedOn w:val="A00"/>
    <w:link w:val="00"/>
    <w:qFormat/>
    <w:rPr>
      <w:rFonts w:ascii="Noto Sans" w:hAnsi="Noto Sans"/>
      <w:i/>
      <w:color w:val="000000"/>
      <w:sz w:val="143"/>
    </w:rPr>
  </w:style>
  <w:style w:type="character" w:customStyle="1" w:styleId="32">
    <w:name w:val="Основной шрифт абзаца3"/>
    <w:link w:val="32"/>
    <w:qFormat/>
  </w:style>
  <w:style w:type="character" w:customStyle="1" w:styleId="7">
    <w:name w:val="Структура 7"/>
    <w:basedOn w:val="60"/>
    <w:link w:val="70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40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1LTGliederung6">
    <w:name w:val="Обычный 1~LT~Gliederung 6"/>
    <w:basedOn w:val="1LTGliederung5"/>
    <w:link w:val="1LTGliederung6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40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LTGliederung7">
    <w:name w:val="Обычный~LT~Gliederung 7"/>
    <w:basedOn w:val="LTGliederung6"/>
    <w:link w:val="LTGliederung7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40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WW8Num2z1">
    <w:name w:val="WW8Num2z1"/>
    <w:link w:val="WW8Num2z1"/>
    <w:qFormat/>
  </w:style>
  <w:style w:type="character" w:customStyle="1" w:styleId="af5">
    <w:name w:val="Контур жёлтый"/>
    <w:basedOn w:val="aa"/>
    <w:qFormat/>
    <w:rPr>
      <w:rFonts w:ascii="Liberation Sans" w:hAnsi="Liberation Sans"/>
      <w:b/>
      <w:color w:val="B47804"/>
      <w:sz w:val="28"/>
    </w:rPr>
  </w:style>
  <w:style w:type="character" w:customStyle="1" w:styleId="blue3">
    <w:name w:val="blue3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af6">
    <w:name w:val="Контур красный"/>
    <w:basedOn w:val="aa"/>
    <w:qFormat/>
    <w:rPr>
      <w:rFonts w:ascii="Liberation Sans" w:hAnsi="Liberation Sans"/>
      <w:b/>
      <w:color w:val="C9211E"/>
      <w:sz w:val="28"/>
    </w:rPr>
  </w:style>
  <w:style w:type="character" w:customStyle="1" w:styleId="lightblue3">
    <w:name w:val="lightblue3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WW8Num1z3">
    <w:name w:val="WW8Num1z3"/>
    <w:link w:val="WW8Num1z3"/>
    <w:qFormat/>
  </w:style>
  <w:style w:type="character" w:customStyle="1" w:styleId="BlankSlideLTGliederung3">
    <w:name w:val="Blank Slide~LT~Gliederung 3"/>
    <w:basedOn w:val="BlankSlideLTGliederung2"/>
    <w:link w:val="BlankSlideLTGliederung3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48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af7">
    <w:name w:val="Объекты фона"/>
    <w:qFormat/>
    <w:rPr>
      <w:rFonts w:ascii="Liberation Serif" w:hAnsi="Liberation Serif"/>
      <w:color w:val="000000"/>
      <w:sz w:val="24"/>
    </w:rPr>
  </w:style>
  <w:style w:type="character" w:customStyle="1" w:styleId="33">
    <w:name w:val="Оглавление 3 Знак"/>
    <w:qFormat/>
    <w:rPr>
      <w:rFonts w:ascii="XO Thames" w:hAnsi="XO Thames"/>
      <w:sz w:val="28"/>
    </w:rPr>
  </w:style>
  <w:style w:type="character" w:customStyle="1" w:styleId="af8">
    <w:name w:val="Содержимое таблицы"/>
    <w:basedOn w:val="10"/>
    <w:qFormat/>
    <w:rPr>
      <w:rFonts w:ascii="Times New Roman" w:hAnsi="Times New Roman"/>
      <w:color w:val="000000"/>
      <w:sz w:val="24"/>
    </w:rPr>
  </w:style>
  <w:style w:type="character" w:customStyle="1" w:styleId="yellow3">
    <w:name w:val="yellow3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WW8Num2z6">
    <w:name w:val="WW8Num2z6"/>
    <w:link w:val="WW8Num2z6"/>
    <w:qFormat/>
  </w:style>
  <w:style w:type="character" w:customStyle="1" w:styleId="WW8Num5z0">
    <w:name w:val="WW8Num5z0"/>
    <w:link w:val="WW8Num5z0"/>
    <w:qFormat/>
    <w:rPr>
      <w:rFonts w:ascii="Times New Roman" w:hAnsi="Times New Roman"/>
      <w:color w:val="000000"/>
      <w:sz w:val="28"/>
    </w:rPr>
  </w:style>
  <w:style w:type="character" w:customStyle="1" w:styleId="BlankSlideLTGliederung2">
    <w:name w:val="Blank Slide~LT~Gliederung 2"/>
    <w:basedOn w:val="BlankSlideLTGliederung1"/>
    <w:link w:val="BlankSlideLTGliederung2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56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ab">
    <w:name w:val="Фигуры"/>
    <w:basedOn w:val="af9"/>
    <w:qFormat/>
    <w:rPr>
      <w:rFonts w:ascii="Liberation Sans" w:hAnsi="Liberation Sans"/>
      <w:b/>
      <w:color w:val="000000"/>
      <w:sz w:val="28"/>
    </w:rPr>
  </w:style>
  <w:style w:type="character" w:customStyle="1" w:styleId="16">
    <w:name w:val="Название объекта1"/>
    <w:basedOn w:val="10"/>
    <w:link w:val="17"/>
    <w:qFormat/>
    <w:rPr>
      <w:rFonts w:ascii="PT Sans" w:hAnsi="PT Sans"/>
      <w:i/>
      <w:color w:val="000000"/>
      <w:sz w:val="24"/>
    </w:rPr>
  </w:style>
  <w:style w:type="character" w:customStyle="1" w:styleId="gray1">
    <w:name w:val="gray1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WW8Num1z0">
    <w:name w:val="WW8Num1z0"/>
    <w:link w:val="WW8Num1z0"/>
    <w:qFormat/>
  </w:style>
  <w:style w:type="character" w:customStyle="1" w:styleId="BlankSlideLTGliederung9">
    <w:name w:val="Blank Slide~LT~Gliederung 9"/>
    <w:basedOn w:val="BlankSlideLTGliederung8"/>
    <w:link w:val="BlankSlideLTGliederung9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40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WW8Num2z4">
    <w:name w:val="WW8Num2z4"/>
    <w:link w:val="WW8Num2z4"/>
    <w:qFormat/>
  </w:style>
  <w:style w:type="character" w:customStyle="1" w:styleId="LTGliederung1">
    <w:name w:val="Обычный~LT~Gliederung 1"/>
    <w:link w:val="LTGliederung1"/>
    <w:qFormat/>
    <w:rPr>
      <w:rFonts w:ascii="Noto Sans Devanagari" w:hAnsi="Noto Sans Devanagari"/>
      <w:color w:val="000000"/>
      <w:sz w:val="63"/>
    </w:rPr>
  </w:style>
  <w:style w:type="character" w:customStyle="1" w:styleId="afa">
    <w:name w:val="Стрелки"/>
    <w:basedOn w:val="afb"/>
    <w:qFormat/>
    <w:rPr>
      <w:rFonts w:ascii="Liberation Sans" w:hAnsi="Liberation Sans"/>
      <w:color w:val="000000"/>
      <w:sz w:val="36"/>
    </w:rPr>
  </w:style>
  <w:style w:type="character" w:customStyle="1" w:styleId="WW8Num6z4">
    <w:name w:val="WW8Num6z4"/>
    <w:link w:val="WW8Num6z4"/>
    <w:qFormat/>
  </w:style>
  <w:style w:type="character" w:customStyle="1" w:styleId="1LTUntertitel">
    <w:name w:val="Обычный 1~LT~Untertitel"/>
    <w:link w:val="1LTUntertitel"/>
    <w:qFormat/>
    <w:rPr>
      <w:rFonts w:ascii="Noto Sans Devanagari" w:hAnsi="Noto Sans Devanagari"/>
      <w:color w:val="000000"/>
      <w:sz w:val="64"/>
    </w:rPr>
  </w:style>
  <w:style w:type="character" w:customStyle="1" w:styleId="WW8Num6z8">
    <w:name w:val="WW8Num6z8"/>
    <w:link w:val="WW8Num6z8"/>
    <w:qFormat/>
  </w:style>
  <w:style w:type="character" w:customStyle="1" w:styleId="green1">
    <w:name w:val="green1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afc">
    <w:name w:val="Абзац списка Знак"/>
    <w:basedOn w:val="10"/>
    <w:qFormat/>
    <w:rPr>
      <w:rFonts w:ascii="Times New Roman" w:hAnsi="Times New Roman"/>
      <w:color w:val="000000"/>
      <w:sz w:val="24"/>
    </w:rPr>
  </w:style>
  <w:style w:type="character" w:customStyle="1" w:styleId="afd">
    <w:name w:val="Указатель Знак"/>
    <w:basedOn w:val="10"/>
    <w:qFormat/>
    <w:rPr>
      <w:rFonts w:ascii="PT Sans" w:hAnsi="PT Sans"/>
      <w:color w:val="000000"/>
      <w:sz w:val="24"/>
    </w:rPr>
  </w:style>
  <w:style w:type="character" w:customStyle="1" w:styleId="50">
    <w:name w:val="Заголовок 5 Знак"/>
    <w:qFormat/>
    <w:rPr>
      <w:rFonts w:ascii="XO Thames" w:hAnsi="XO Thames"/>
      <w:b/>
      <w:sz w:val="22"/>
    </w:rPr>
  </w:style>
  <w:style w:type="character" w:customStyle="1" w:styleId="afe">
    <w:name w:val="Письмо"/>
    <w:basedOn w:val="10"/>
    <w:qFormat/>
    <w:rPr>
      <w:rFonts w:ascii="Times New Roman" w:hAnsi="Times New Roman"/>
      <w:color w:val="000000"/>
      <w:sz w:val="28"/>
    </w:rPr>
  </w:style>
  <w:style w:type="character" w:customStyle="1" w:styleId="aff">
    <w:name w:val="Заливка красным"/>
    <w:basedOn w:val="af1"/>
    <w:qFormat/>
    <w:rPr>
      <w:rFonts w:ascii="Liberation Sans" w:hAnsi="Liberation Sans"/>
      <w:b/>
      <w:color w:val="FFFFFF"/>
      <w:sz w:val="28"/>
    </w:rPr>
  </w:style>
  <w:style w:type="character" w:customStyle="1" w:styleId="9">
    <w:name w:val="Структура 9"/>
    <w:basedOn w:val="8"/>
    <w:link w:val="9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40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1LTGliederung3">
    <w:name w:val="Обычный 1~LT~Gliederung 3"/>
    <w:basedOn w:val="1LTGliederung2"/>
    <w:link w:val="1LTGliederung3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48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WW8Num4z3">
    <w:name w:val="WW8Num4z3"/>
    <w:link w:val="WW8Num4z3"/>
    <w:qFormat/>
  </w:style>
  <w:style w:type="character" w:customStyle="1" w:styleId="WW8Num3z0">
    <w:name w:val="WW8Num3z0"/>
    <w:link w:val="WW8Num3z0"/>
    <w:qFormat/>
  </w:style>
  <w:style w:type="character" w:customStyle="1" w:styleId="LTUntertitel">
    <w:name w:val="Обычный~LT~Untertitel"/>
    <w:link w:val="LTUntertitel"/>
    <w:qFormat/>
    <w:rPr>
      <w:rFonts w:ascii="Noto Sans Devanagari" w:hAnsi="Noto Sans Devanagari"/>
      <w:color w:val="000000"/>
      <w:sz w:val="64"/>
    </w:rPr>
  </w:style>
  <w:style w:type="character" w:customStyle="1" w:styleId="bw3">
    <w:name w:val="bw3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WW8Num6z7">
    <w:name w:val="WW8Num6z7"/>
    <w:link w:val="WW8Num6z7"/>
    <w:qFormat/>
  </w:style>
  <w:style w:type="character" w:customStyle="1" w:styleId="18">
    <w:name w:val="Заголовок 1 Знак"/>
    <w:basedOn w:val="19"/>
    <w:qFormat/>
    <w:rPr>
      <w:rFonts w:ascii="PT Sans" w:hAnsi="PT Sans"/>
      <w:color w:val="000000"/>
      <w:sz w:val="28"/>
    </w:rPr>
  </w:style>
  <w:style w:type="character" w:customStyle="1" w:styleId="WW8Num6z0">
    <w:name w:val="WW8Num6z0"/>
    <w:link w:val="WW8Num6z0"/>
    <w:qFormat/>
    <w:rPr>
      <w:rFonts w:ascii="Times New Roman" w:hAnsi="Times New Roman"/>
      <w:b w:val="0"/>
      <w:sz w:val="28"/>
    </w:rPr>
  </w:style>
  <w:style w:type="character" w:customStyle="1" w:styleId="seetang1">
    <w:name w:val="seetang1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43">
    <w:name w:val="Заголовок А4"/>
    <w:basedOn w:val="A40"/>
    <w:link w:val="44"/>
    <w:qFormat/>
    <w:rPr>
      <w:rFonts w:ascii="Noto Sans" w:hAnsi="Noto Sans"/>
      <w:i/>
      <w:color w:val="000000"/>
      <w:sz w:val="48"/>
    </w:rPr>
  </w:style>
  <w:style w:type="character" w:customStyle="1" w:styleId="34">
    <w:name w:val="Название объекта3"/>
    <w:basedOn w:val="10"/>
    <w:link w:val="35"/>
    <w:qFormat/>
    <w:rPr>
      <w:rFonts w:ascii="PT Sans" w:hAnsi="PT Sans"/>
      <w:i/>
      <w:color w:val="000000"/>
      <w:sz w:val="24"/>
    </w:rPr>
  </w:style>
  <w:style w:type="character" w:customStyle="1" w:styleId="green3">
    <w:name w:val="green3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WW8Num1z6">
    <w:name w:val="WW8Num1z6"/>
    <w:link w:val="WW8Num1z6"/>
    <w:qFormat/>
  </w:style>
  <w:style w:type="character" w:customStyle="1" w:styleId="WW8Num3z8">
    <w:name w:val="WW8Num3z8"/>
    <w:link w:val="WW8Num3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link w:val="Footnote"/>
    <w:qFormat/>
    <w:rPr>
      <w:rFonts w:ascii="XO Thames" w:hAnsi="XO Thames"/>
      <w:sz w:val="22"/>
    </w:rPr>
  </w:style>
  <w:style w:type="character" w:customStyle="1" w:styleId="60">
    <w:name w:val="Структура 6"/>
    <w:basedOn w:val="51"/>
    <w:link w:val="60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40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orange3">
    <w:name w:val="orange3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bw1">
    <w:name w:val="bw1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WW8Num2z8">
    <w:name w:val="WW8Num2z8"/>
    <w:link w:val="WW8Num2z8"/>
    <w:qFormat/>
  </w:style>
  <w:style w:type="character" w:customStyle="1" w:styleId="15">
    <w:name w:val="Оглавление 1 Знак"/>
    <w:link w:val="14"/>
    <w:qFormat/>
    <w:rPr>
      <w:rFonts w:ascii="XO Thames" w:hAnsi="XO Thames"/>
      <w:b/>
      <w:sz w:val="28"/>
    </w:rPr>
  </w:style>
  <w:style w:type="character" w:customStyle="1" w:styleId="WW8Num1z5">
    <w:name w:val="WW8Num1z5"/>
    <w:link w:val="WW8Num1z5"/>
    <w:qFormat/>
  </w:style>
  <w:style w:type="character" w:customStyle="1" w:styleId="sun1">
    <w:name w:val="sun1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0"/>
    </w:rPr>
  </w:style>
  <w:style w:type="character" w:customStyle="1" w:styleId="ConsPlusTitle">
    <w:name w:val="ConsPlusTitle"/>
    <w:link w:val="ConsPlusTitle"/>
    <w:qFormat/>
    <w:rPr>
      <w:rFonts w:ascii="Arial" w:hAnsi="Arial"/>
      <w:b/>
      <w:color w:val="000000"/>
      <w:sz w:val="20"/>
    </w:rPr>
  </w:style>
  <w:style w:type="character" w:customStyle="1" w:styleId="WW8Num4z0">
    <w:name w:val="WW8Num4z0"/>
    <w:link w:val="WW8Num4z0"/>
    <w:qFormat/>
  </w:style>
  <w:style w:type="character" w:customStyle="1" w:styleId="BlankSlideLTTitel">
    <w:name w:val="Blank Slide~LT~Titel"/>
    <w:link w:val="BlankSlideLTTitel"/>
    <w:qFormat/>
    <w:rPr>
      <w:rFonts w:ascii="Noto Sans Devanagari" w:hAnsi="Noto Sans Devanagari"/>
      <w:color w:val="000000"/>
      <w:sz w:val="88"/>
    </w:rPr>
  </w:style>
  <w:style w:type="character" w:customStyle="1" w:styleId="aff0">
    <w:name w:val="Штриховая линия"/>
    <w:basedOn w:val="afb"/>
    <w:qFormat/>
    <w:rPr>
      <w:rFonts w:ascii="Liberation Sans" w:hAnsi="Liberation Sans"/>
      <w:color w:val="000000"/>
      <w:sz w:val="36"/>
    </w:rPr>
  </w:style>
  <w:style w:type="character" w:customStyle="1" w:styleId="BlankSlideLTGliederung4">
    <w:name w:val="Blank Slide~LT~Gliederung 4"/>
    <w:basedOn w:val="BlankSlideLTGliederung3"/>
    <w:link w:val="BlankSlideLTGliederung4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40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blue2">
    <w:name w:val="blue2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90">
    <w:name w:val="Оглавление 9 Знак"/>
    <w:link w:val="90"/>
    <w:qFormat/>
    <w:rPr>
      <w:rFonts w:ascii="XO Thames" w:hAnsi="XO Thames"/>
      <w:sz w:val="28"/>
    </w:rPr>
  </w:style>
  <w:style w:type="character" w:customStyle="1" w:styleId="LTGliederung6">
    <w:name w:val="Обычный~LT~Gliederung 6"/>
    <w:basedOn w:val="LTGliederung5"/>
    <w:link w:val="LTGliederung6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40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01">
    <w:name w:val="Заглавие А0"/>
    <w:basedOn w:val="A00"/>
    <w:link w:val="02"/>
    <w:qFormat/>
    <w:rPr>
      <w:rFonts w:ascii="Noto Sans" w:hAnsi="Noto Sans"/>
      <w:i/>
      <w:color w:val="000000"/>
      <w:sz w:val="191"/>
    </w:rPr>
  </w:style>
  <w:style w:type="character" w:customStyle="1" w:styleId="WW8Num4z1">
    <w:name w:val="WW8Num4z1"/>
    <w:link w:val="WW8Num4z1"/>
    <w:qFormat/>
  </w:style>
  <w:style w:type="character" w:customStyle="1" w:styleId="210">
    <w:name w:val="Оглавление 2 Знак1"/>
    <w:basedOn w:val="10"/>
    <w:link w:val="26"/>
    <w:qFormat/>
    <w:rPr>
      <w:rFonts w:ascii="Times New Roman" w:hAnsi="Times New Roman"/>
      <w:color w:val="000000"/>
      <w:sz w:val="28"/>
    </w:rPr>
  </w:style>
  <w:style w:type="character" w:customStyle="1" w:styleId="aff1">
    <w:name w:val="Заливка жёлтым"/>
    <w:basedOn w:val="af1"/>
    <w:qFormat/>
    <w:rPr>
      <w:rFonts w:ascii="Liberation Sans" w:hAnsi="Liberation Sans"/>
      <w:b/>
      <w:color w:val="FFFFFF"/>
      <w:sz w:val="28"/>
    </w:rPr>
  </w:style>
  <w:style w:type="character" w:customStyle="1" w:styleId="green2">
    <w:name w:val="green2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A40">
    <w:name w:val="A4"/>
    <w:basedOn w:val="13"/>
    <w:qFormat/>
    <w:rPr>
      <w:rFonts w:ascii="Noto Sans" w:hAnsi="Noto Sans"/>
      <w:i/>
      <w:color w:val="000000"/>
      <w:sz w:val="36"/>
    </w:rPr>
  </w:style>
  <w:style w:type="character" w:customStyle="1" w:styleId="A00">
    <w:name w:val="A0"/>
    <w:basedOn w:val="13"/>
    <w:qFormat/>
    <w:rPr>
      <w:rFonts w:ascii="Noto Sans" w:hAnsi="Noto Sans"/>
      <w:i/>
      <w:color w:val="000000"/>
      <w:sz w:val="95"/>
    </w:rPr>
  </w:style>
  <w:style w:type="character" w:customStyle="1" w:styleId="af1">
    <w:name w:val="Заливка"/>
    <w:basedOn w:val="ab"/>
    <w:qFormat/>
    <w:rPr>
      <w:rFonts w:ascii="Liberation Sans" w:hAnsi="Liberation Sans"/>
      <w:b/>
      <w:color w:val="000000"/>
      <w:sz w:val="28"/>
    </w:rPr>
  </w:style>
  <w:style w:type="character" w:customStyle="1" w:styleId="WW8Num6z2">
    <w:name w:val="WW8Num6z2"/>
    <w:link w:val="WW8Num6z2"/>
    <w:qFormat/>
  </w:style>
  <w:style w:type="character" w:customStyle="1" w:styleId="bw2">
    <w:name w:val="bw2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1a">
    <w:name w:val="Красная строка1"/>
    <w:basedOn w:val="10"/>
    <w:link w:val="1b"/>
    <w:qFormat/>
    <w:rPr>
      <w:rFonts w:ascii="Times New Roman" w:hAnsi="Times New Roman"/>
      <w:color w:val="000000"/>
      <w:sz w:val="24"/>
    </w:rPr>
  </w:style>
  <w:style w:type="character" w:customStyle="1" w:styleId="80">
    <w:name w:val="Оглавление 8 Знак"/>
    <w:link w:val="80"/>
    <w:qFormat/>
    <w:rPr>
      <w:rFonts w:ascii="XO Thames" w:hAnsi="XO Thames"/>
      <w:sz w:val="28"/>
    </w:rPr>
  </w:style>
  <w:style w:type="character" w:customStyle="1" w:styleId="WW8Num1z2">
    <w:name w:val="WW8Num1z2"/>
    <w:link w:val="WW8Num1z2"/>
    <w:qFormat/>
  </w:style>
  <w:style w:type="character" w:customStyle="1" w:styleId="CharChar">
    <w:name w:val="Char Char"/>
    <w:basedOn w:val="10"/>
    <w:link w:val="CharChar"/>
    <w:qFormat/>
    <w:rPr>
      <w:rFonts w:ascii="Times New Roman" w:hAnsi="Times New Roman"/>
      <w:color w:val="000000"/>
      <w:sz w:val="26"/>
    </w:rPr>
  </w:style>
  <w:style w:type="character" w:customStyle="1" w:styleId="aff2">
    <w:name w:val="Верхний колонтитул слева"/>
    <w:basedOn w:val="10"/>
    <w:qFormat/>
    <w:rPr>
      <w:rFonts w:ascii="Times New Roman" w:hAnsi="Times New Roman"/>
      <w:color w:val="000000"/>
      <w:sz w:val="24"/>
    </w:rPr>
  </w:style>
  <w:style w:type="character" w:customStyle="1" w:styleId="gray3">
    <w:name w:val="gray3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aff3">
    <w:name w:val="Заливка зелёным"/>
    <w:basedOn w:val="af1"/>
    <w:qFormat/>
    <w:rPr>
      <w:rFonts w:ascii="Liberation Sans" w:hAnsi="Liberation Sans"/>
      <w:b/>
      <w:color w:val="FFFFFF"/>
      <w:sz w:val="28"/>
    </w:rPr>
  </w:style>
  <w:style w:type="character" w:customStyle="1" w:styleId="seetang3">
    <w:name w:val="seetang3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1c">
    <w:name w:val="Указатель1"/>
    <w:basedOn w:val="10"/>
    <w:qFormat/>
    <w:rPr>
      <w:rFonts w:ascii="PT Sans" w:hAnsi="PT Sans"/>
      <w:color w:val="000000"/>
      <w:sz w:val="24"/>
    </w:rPr>
  </w:style>
  <w:style w:type="character" w:customStyle="1" w:styleId="BlankSlideLTGliederung7">
    <w:name w:val="Blank Slide~LT~Gliederung 7"/>
    <w:basedOn w:val="BlankSlideLTGliederung6"/>
    <w:link w:val="BlankSlideLTGliederung7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40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blue1">
    <w:name w:val="blue1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aff4">
    <w:name w:val="Название объекта Знак"/>
    <w:basedOn w:val="10"/>
    <w:qFormat/>
    <w:rPr>
      <w:rFonts w:ascii="PT Sans" w:hAnsi="PT Sans"/>
      <w:i/>
      <w:color w:val="000000"/>
      <w:sz w:val="24"/>
    </w:rPr>
  </w:style>
  <w:style w:type="character" w:customStyle="1" w:styleId="1d">
    <w:name w:val="Основной текст с отступом Знак1"/>
    <w:basedOn w:val="10"/>
    <w:qFormat/>
    <w:rPr>
      <w:rFonts w:ascii="Times New Roman" w:hAnsi="Times New Roman"/>
      <w:color w:val="000000"/>
      <w:sz w:val="28"/>
    </w:rPr>
  </w:style>
  <w:style w:type="character" w:customStyle="1" w:styleId="aff5">
    <w:name w:val="Красная строка Знак"/>
    <w:basedOn w:val="10"/>
    <w:qFormat/>
    <w:rPr>
      <w:rFonts w:ascii="Times New Roman" w:hAnsi="Times New Roman"/>
      <w:color w:val="000000"/>
      <w:sz w:val="24"/>
    </w:rPr>
  </w:style>
  <w:style w:type="character" w:customStyle="1" w:styleId="410">
    <w:name w:val="Оглавление 4 Знак1"/>
    <w:link w:val="45"/>
    <w:qFormat/>
  </w:style>
  <w:style w:type="character" w:customStyle="1" w:styleId="aff6">
    <w:name w:val="Текст выноски Знак"/>
    <w:qFormat/>
    <w:rPr>
      <w:rFonts w:ascii="Tahoma" w:hAnsi="Tahoma"/>
      <w:sz w:val="16"/>
    </w:rPr>
  </w:style>
  <w:style w:type="character" w:customStyle="1" w:styleId="1e">
    <w:name w:val="Текст выноски Знак1"/>
    <w:basedOn w:val="10"/>
    <w:qFormat/>
    <w:rPr>
      <w:rFonts w:ascii="Tahoma" w:hAnsi="Tahoma"/>
      <w:color w:val="000000"/>
      <w:sz w:val="16"/>
    </w:rPr>
  </w:style>
  <w:style w:type="character" w:customStyle="1" w:styleId="BlankSlideLTGliederung5">
    <w:name w:val="Blank Slide~LT~Gliederung 5"/>
    <w:basedOn w:val="BlankSlideLTGliederung4"/>
    <w:link w:val="BlankSlideLTGliederung5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40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BlankSlideLTGliederung1">
    <w:name w:val="Blank Slide~LT~Gliederung 1"/>
    <w:link w:val="BlankSlideLTGliederung1"/>
    <w:qFormat/>
    <w:rPr>
      <w:rFonts w:ascii="Noto Sans Devanagari" w:hAnsi="Noto Sans Devanagari"/>
      <w:color w:val="000000"/>
      <w:sz w:val="63"/>
    </w:rPr>
  </w:style>
  <w:style w:type="character" w:customStyle="1" w:styleId="WW8Num5z7">
    <w:name w:val="WW8Num5z7"/>
    <w:link w:val="WW8Num5z7"/>
    <w:qFormat/>
  </w:style>
  <w:style w:type="character" w:customStyle="1" w:styleId="WW8Num5z6">
    <w:name w:val="WW8Num5z6"/>
    <w:link w:val="WW8Num5z6"/>
    <w:qFormat/>
  </w:style>
  <w:style w:type="character" w:customStyle="1" w:styleId="WW8Num3z2">
    <w:name w:val="WW8Num3z2"/>
    <w:link w:val="WW8Num3z2"/>
    <w:qFormat/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1f">
    <w:name w:val="Верхний колонтитул Знак1"/>
    <w:basedOn w:val="10"/>
    <w:qFormat/>
    <w:rPr>
      <w:rFonts w:ascii="Times New Roman" w:hAnsi="Times New Roman"/>
      <w:color w:val="000000"/>
      <w:sz w:val="24"/>
    </w:rPr>
  </w:style>
  <w:style w:type="character" w:customStyle="1" w:styleId="af9">
    <w:name w:val="Графика"/>
    <w:qFormat/>
    <w:rPr>
      <w:rFonts w:ascii="Liberation Sans" w:hAnsi="Liberation Sans"/>
      <w:color w:val="000000"/>
      <w:sz w:val="36"/>
    </w:rPr>
  </w:style>
  <w:style w:type="character" w:customStyle="1" w:styleId="WW8Num5z5">
    <w:name w:val="WW8Num5z5"/>
    <w:link w:val="WW8Num5z5"/>
    <w:qFormat/>
  </w:style>
  <w:style w:type="character" w:customStyle="1" w:styleId="default">
    <w:name w:val="default"/>
    <w:qFormat/>
    <w:rPr>
      <w:rFonts w:ascii="Noto Sans Devanagari" w:hAnsi="Noto Sans Devanagari"/>
      <w:color w:val="000000"/>
      <w:sz w:val="36"/>
    </w:rPr>
  </w:style>
  <w:style w:type="character" w:customStyle="1" w:styleId="turquoise3">
    <w:name w:val="turquoise3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310">
    <w:name w:val="Оглавление 3 Знак1"/>
    <w:basedOn w:val="10"/>
    <w:link w:val="36"/>
    <w:qFormat/>
    <w:rPr>
      <w:rFonts w:ascii="PT Sans" w:hAnsi="PT Sans"/>
      <w:color w:val="000000"/>
      <w:sz w:val="24"/>
    </w:rPr>
  </w:style>
  <w:style w:type="character" w:customStyle="1" w:styleId="yellow2">
    <w:name w:val="yellow2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turquoise1">
    <w:name w:val="turquoise1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WW8Num2z3">
    <w:name w:val="WW8Num2z3"/>
    <w:link w:val="WW8Num2z3"/>
    <w:qFormat/>
  </w:style>
  <w:style w:type="character" w:customStyle="1" w:styleId="LTGliederung8">
    <w:name w:val="Обычный~LT~Gliederung 8"/>
    <w:basedOn w:val="LTGliederung7"/>
    <w:link w:val="LTGliederung8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40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orange1">
    <w:name w:val="orange1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19">
    <w:name w:val="Заголовок1"/>
    <w:basedOn w:val="10"/>
    <w:qFormat/>
    <w:rPr>
      <w:rFonts w:ascii="PT Sans" w:hAnsi="PT Sans"/>
      <w:color w:val="000000"/>
      <w:sz w:val="28"/>
    </w:rPr>
  </w:style>
  <w:style w:type="character" w:customStyle="1" w:styleId="ae">
    <w:name w:val="Основной текст Знак"/>
    <w:basedOn w:val="10"/>
    <w:qFormat/>
    <w:rPr>
      <w:rFonts w:ascii="Times New Roman" w:hAnsi="Times New Roman"/>
      <w:color w:val="000000"/>
      <w:sz w:val="24"/>
    </w:rPr>
  </w:style>
  <w:style w:type="character" w:customStyle="1" w:styleId="WW8Num2z0">
    <w:name w:val="WW8Num2z0"/>
    <w:link w:val="WW8Num2z0"/>
    <w:qFormat/>
    <w:rPr>
      <w:rFonts w:ascii="Times New Roman" w:hAnsi="Times New Roman"/>
      <w:color w:val="000000"/>
      <w:sz w:val="28"/>
    </w:rPr>
  </w:style>
  <w:style w:type="character" w:customStyle="1" w:styleId="BlankSlideLTHintergrundobjekte">
    <w:name w:val="Blank Slide~LT~Hintergrundobjekte"/>
    <w:link w:val="BlankSlideLTHintergrundobjekte"/>
    <w:qFormat/>
    <w:rPr>
      <w:rFonts w:ascii="Liberation Serif" w:hAnsi="Liberation Serif"/>
      <w:color w:val="000000"/>
      <w:sz w:val="24"/>
    </w:rPr>
  </w:style>
  <w:style w:type="character" w:customStyle="1" w:styleId="aff7">
    <w:name w:val="Заголовок таблицы"/>
    <w:basedOn w:val="af8"/>
    <w:qFormat/>
    <w:rPr>
      <w:rFonts w:ascii="Times New Roman" w:hAnsi="Times New Roman"/>
      <w:b/>
      <w:color w:val="000000"/>
      <w:sz w:val="24"/>
    </w:rPr>
  </w:style>
  <w:style w:type="character" w:customStyle="1" w:styleId="WW8Num5z4">
    <w:name w:val="WW8Num5z4"/>
    <w:link w:val="WW8Num5z4"/>
    <w:qFormat/>
  </w:style>
  <w:style w:type="character" w:customStyle="1" w:styleId="WW8Num5z8">
    <w:name w:val="WW8Num5z8"/>
    <w:link w:val="WW8Num5z8"/>
    <w:qFormat/>
  </w:style>
  <w:style w:type="character" w:customStyle="1" w:styleId="afb">
    <w:name w:val="Линии"/>
    <w:basedOn w:val="af9"/>
    <w:qFormat/>
    <w:rPr>
      <w:rFonts w:ascii="Liberation Sans" w:hAnsi="Liberation Sans"/>
      <w:color w:val="000000"/>
      <w:sz w:val="36"/>
    </w:rPr>
  </w:style>
  <w:style w:type="character" w:customStyle="1" w:styleId="WW8Num4z4">
    <w:name w:val="WW8Num4z4"/>
    <w:link w:val="WW8Num4z4"/>
    <w:qFormat/>
  </w:style>
  <w:style w:type="character" w:customStyle="1" w:styleId="25">
    <w:name w:val="Основной шрифт абзаца2"/>
    <w:link w:val="24"/>
    <w:qFormat/>
  </w:style>
  <w:style w:type="character" w:customStyle="1" w:styleId="aff8">
    <w:name w:val="Подзаголовок Знак"/>
    <w:qFormat/>
    <w:rPr>
      <w:rFonts w:ascii="XO Thames" w:hAnsi="XO Thames"/>
      <w:i/>
      <w:sz w:val="24"/>
    </w:rPr>
  </w:style>
  <w:style w:type="character" w:customStyle="1" w:styleId="1LTGliederung8">
    <w:name w:val="Обычный 1~LT~Gliederung 8"/>
    <w:basedOn w:val="1LTGliederung7"/>
    <w:link w:val="1LTGliederung8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40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46">
    <w:name w:val="Текст А4"/>
    <w:basedOn w:val="A40"/>
    <w:link w:val="47"/>
    <w:qFormat/>
    <w:rPr>
      <w:rFonts w:ascii="Noto Sans" w:hAnsi="Noto Sans"/>
      <w:i/>
      <w:color w:val="000000"/>
      <w:sz w:val="36"/>
    </w:rPr>
  </w:style>
  <w:style w:type="character" w:customStyle="1" w:styleId="LTHintergrund">
    <w:name w:val="Обычный~LT~Hintergrund"/>
    <w:link w:val="LTHintergrund"/>
    <w:qFormat/>
    <w:rPr>
      <w:rFonts w:ascii="Liberation Serif" w:hAnsi="Liberation Serif"/>
      <w:color w:val="000000"/>
      <w:sz w:val="24"/>
    </w:rPr>
  </w:style>
  <w:style w:type="character" w:styleId="aff9">
    <w:name w:val="page number"/>
    <w:basedOn w:val="14"/>
    <w:qFormat/>
  </w:style>
  <w:style w:type="character" w:customStyle="1" w:styleId="1LTGliederung2">
    <w:name w:val="Обычный 1~LT~Gliederung 2"/>
    <w:basedOn w:val="1LTGliederung1"/>
    <w:link w:val="1LTGliederung2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56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affa">
    <w:name w:val="Название Знак"/>
    <w:basedOn w:val="10"/>
    <w:qFormat/>
    <w:rPr>
      <w:rFonts w:ascii="Times New Roman" w:hAnsi="Times New Roman"/>
      <w:color w:val="000000"/>
      <w:sz w:val="28"/>
    </w:rPr>
  </w:style>
  <w:style w:type="character" w:customStyle="1" w:styleId="44">
    <w:name w:val="Заголовок 4 Знак"/>
    <w:link w:val="43"/>
    <w:qFormat/>
    <w:rPr>
      <w:rFonts w:ascii="XO Thames" w:hAnsi="XO Thames"/>
      <w:b/>
      <w:sz w:val="24"/>
    </w:rPr>
  </w:style>
  <w:style w:type="character" w:customStyle="1" w:styleId="51">
    <w:name w:val="Структура 5"/>
    <w:basedOn w:val="48"/>
    <w:link w:val="52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40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27">
    <w:name w:val="Название объекта2"/>
    <w:basedOn w:val="10"/>
    <w:link w:val="28"/>
    <w:qFormat/>
    <w:rPr>
      <w:rFonts w:ascii="PT Sans" w:hAnsi="PT Sans"/>
      <w:i/>
      <w:color w:val="000000"/>
      <w:sz w:val="24"/>
    </w:rPr>
  </w:style>
  <w:style w:type="character" w:customStyle="1" w:styleId="sun3">
    <w:name w:val="sun3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affb">
    <w:name w:val="Верхний и нижний колонтитулы"/>
    <w:basedOn w:val="10"/>
    <w:qFormat/>
    <w:rPr>
      <w:rFonts w:ascii="Times New Roman" w:hAnsi="Times New Roman"/>
      <w:color w:val="000000"/>
      <w:sz w:val="24"/>
    </w:rPr>
  </w:style>
  <w:style w:type="character" w:customStyle="1" w:styleId="LTGliederung4">
    <w:name w:val="Обычный~LT~Gliederung 4"/>
    <w:basedOn w:val="LTGliederung3"/>
    <w:link w:val="LTGliederung4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40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WW8Num1z4">
    <w:name w:val="WW8Num1z4"/>
    <w:link w:val="WW8Num1z4"/>
    <w:qFormat/>
  </w:style>
  <w:style w:type="character" w:customStyle="1" w:styleId="21">
    <w:name w:val="Заголовок 2 Знак"/>
    <w:link w:val="20"/>
    <w:qFormat/>
    <w:rPr>
      <w:rFonts w:ascii="XO Thames" w:hAnsi="XO Thames"/>
      <w:b/>
      <w:sz w:val="28"/>
    </w:rPr>
  </w:style>
  <w:style w:type="character" w:customStyle="1" w:styleId="LTGliederung2">
    <w:name w:val="Обычный~LT~Gliederung 2"/>
    <w:basedOn w:val="LTGliederung1"/>
    <w:link w:val="LTGliederung2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56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1LTGliederung5">
    <w:name w:val="Обычный 1~LT~Gliederung 5"/>
    <w:basedOn w:val="1LTGliederung4"/>
    <w:link w:val="1LTGliederung5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40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48">
    <w:name w:val="Структура 4"/>
    <w:basedOn w:val="30"/>
    <w:link w:val="49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40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1LTGliederung9">
    <w:name w:val="Обычный 1~LT~Gliederung 9"/>
    <w:basedOn w:val="1LTGliederung8"/>
    <w:link w:val="1LTGliederung9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40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LTGliederung9">
    <w:name w:val="Обычный~LT~Gliederung 9"/>
    <w:basedOn w:val="LTGliederung8"/>
    <w:link w:val="LTGliederung9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40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turquoise2">
    <w:name w:val="turquoise2"/>
    <w:basedOn w:val="default"/>
    <w:qFormat/>
    <w:rPr>
      <w:rFonts w:ascii="Noto Sans Devanagari" w:hAnsi="Noto Sans Devanagari"/>
      <w:color w:val="000000"/>
      <w:sz w:val="36"/>
    </w:rPr>
  </w:style>
  <w:style w:type="character" w:customStyle="1" w:styleId="ConsPlusCell">
    <w:name w:val="ConsPlusCell"/>
    <w:link w:val="ConsPlusCell"/>
    <w:qFormat/>
    <w:rPr>
      <w:rFonts w:ascii="Arial" w:hAnsi="Arial"/>
      <w:color w:val="000000"/>
      <w:sz w:val="20"/>
    </w:rPr>
  </w:style>
  <w:style w:type="character" w:customStyle="1" w:styleId="BlankSlideLTGliederung8">
    <w:name w:val="Blank Slide~LT~Gliederung 8"/>
    <w:basedOn w:val="BlankSlideLTGliederung7"/>
    <w:link w:val="BlankSlideLTGliederung8"/>
    <w:qFormat/>
    <w:rPr>
      <w:rFonts w:ascii="Noto Sans Devanagari" w:hAnsi="Noto Sans Devanagari"/>
      <w:b w:val="0"/>
      <w:i w:val="0"/>
      <w:strike w:val="0"/>
      <w:dstrike w:val="0"/>
      <w:color w:val="000000"/>
      <w:spacing w:val="0"/>
      <w:sz w:val="40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WW8Num6z5">
    <w:name w:val="WW8Num6z5"/>
    <w:link w:val="WW8Num6z5"/>
    <w:qFormat/>
  </w:style>
  <w:style w:type="paragraph" w:customStyle="1" w:styleId="2">
    <w:name w:val="Заголовок2"/>
    <w:basedOn w:val="a"/>
    <w:next w:val="affc"/>
    <w:qFormat/>
    <w:pPr>
      <w:keepNext/>
      <w:spacing w:before="240" w:after="120"/>
    </w:pPr>
    <w:rPr>
      <w:rFonts w:ascii="PT Sans" w:hAnsi="PT Sans"/>
      <w:sz w:val="28"/>
    </w:rPr>
  </w:style>
  <w:style w:type="paragraph" w:styleId="affc">
    <w:name w:val="Body Text"/>
    <w:basedOn w:val="a"/>
    <w:pPr>
      <w:spacing w:after="140" w:line="276" w:lineRule="auto"/>
    </w:pPr>
  </w:style>
  <w:style w:type="paragraph" w:styleId="affd">
    <w:name w:val="List"/>
    <w:basedOn w:val="affc"/>
    <w:rPr>
      <w:rFonts w:ascii="PT Sans" w:hAnsi="PT Sans"/>
    </w:rPr>
  </w:style>
  <w:style w:type="paragraph" w:styleId="affe">
    <w:name w:val="caption"/>
    <w:basedOn w:val="a"/>
    <w:qFormat/>
    <w:pPr>
      <w:spacing w:before="120" w:after="120"/>
    </w:pPr>
    <w:rPr>
      <w:rFonts w:ascii="PT Sans" w:hAnsi="PT Sans"/>
      <w:i/>
    </w:rPr>
  </w:style>
  <w:style w:type="paragraph" w:styleId="afff">
    <w:name w:val="index heading"/>
    <w:basedOn w:val="a"/>
    <w:qFormat/>
    <w:rPr>
      <w:rFonts w:ascii="PT Sans" w:hAnsi="PT Sans"/>
    </w:rPr>
  </w:style>
  <w:style w:type="paragraph" w:customStyle="1" w:styleId="WW8Num5z20">
    <w:name w:val="WW8Num5z2"/>
    <w:qFormat/>
    <w:rPr>
      <w:sz w:val="24"/>
    </w:rPr>
  </w:style>
  <w:style w:type="paragraph" w:customStyle="1" w:styleId="afff0">
    <w:name w:val="Объект без заливки и линий"/>
    <w:basedOn w:val="1f0"/>
    <w:qFormat/>
  </w:style>
  <w:style w:type="paragraph" w:customStyle="1" w:styleId="BlankSlideLTUntertitel0">
    <w:name w:val="Blank Slide~LT~Untertitel"/>
    <w:qFormat/>
    <w:pPr>
      <w:widowControl w:val="0"/>
      <w:jc w:val="center"/>
    </w:pPr>
    <w:rPr>
      <w:rFonts w:ascii="Noto Sans Devanagari" w:hAnsi="Noto Sans Devanagari"/>
      <w:sz w:val="64"/>
    </w:rPr>
  </w:style>
  <w:style w:type="paragraph" w:styleId="26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paragraph" w:customStyle="1" w:styleId="WW8Num2z20">
    <w:name w:val="WW8Num2z2"/>
    <w:qFormat/>
    <w:rPr>
      <w:sz w:val="24"/>
    </w:rPr>
  </w:style>
  <w:style w:type="paragraph" w:customStyle="1" w:styleId="WW8Num4z60">
    <w:name w:val="WW8Num4z6"/>
    <w:qFormat/>
    <w:rPr>
      <w:sz w:val="24"/>
    </w:rPr>
  </w:style>
  <w:style w:type="paragraph" w:customStyle="1" w:styleId="earth20">
    <w:name w:val="earth2"/>
    <w:basedOn w:val="default0"/>
    <w:qFormat/>
  </w:style>
  <w:style w:type="paragraph" w:customStyle="1" w:styleId="p10">
    <w:name w:val="p1"/>
    <w:basedOn w:val="a"/>
    <w:qFormat/>
    <w:pPr>
      <w:spacing w:before="280" w:after="280"/>
    </w:pPr>
  </w:style>
  <w:style w:type="paragraph" w:customStyle="1" w:styleId="afff1">
    <w:name w:val="Основной текст с отступом Знак"/>
    <w:qFormat/>
    <w:rPr>
      <w:sz w:val="28"/>
    </w:rPr>
  </w:style>
  <w:style w:type="paragraph" w:styleId="45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paragraph" w:customStyle="1" w:styleId="81">
    <w:name w:val="Оглавление 8 Знак1"/>
    <w:basedOn w:val="71"/>
    <w:link w:val="82"/>
    <w:qFormat/>
  </w:style>
  <w:style w:type="paragraph" w:customStyle="1" w:styleId="LTGliederung30">
    <w:name w:val="Обычный~LT~Gliederung 3"/>
    <w:basedOn w:val="LTGliederung20"/>
    <w:qFormat/>
    <w:pPr>
      <w:spacing w:before="170"/>
    </w:pPr>
    <w:rPr>
      <w:sz w:val="48"/>
    </w:rPr>
  </w:style>
  <w:style w:type="paragraph" w:customStyle="1" w:styleId="1LTHintergrund0">
    <w:name w:val="Обычный 1~LT~Hintergrund"/>
    <w:qFormat/>
    <w:pPr>
      <w:widowControl w:val="0"/>
    </w:pPr>
    <w:rPr>
      <w:rFonts w:ascii="Liberation Serif" w:hAnsi="Liberation Serif"/>
      <w:sz w:val="24"/>
    </w:rPr>
  </w:style>
  <w:style w:type="paragraph" w:customStyle="1" w:styleId="WW8Num4z20">
    <w:name w:val="WW8Num4z2"/>
    <w:qFormat/>
    <w:rPr>
      <w:sz w:val="24"/>
    </w:rPr>
  </w:style>
  <w:style w:type="paragraph" w:customStyle="1" w:styleId="35">
    <w:name w:val="Структура 3"/>
    <w:basedOn w:val="29"/>
    <w:link w:val="34"/>
    <w:qFormat/>
    <w:pPr>
      <w:spacing w:before="170"/>
    </w:pPr>
    <w:rPr>
      <w:sz w:val="48"/>
    </w:rPr>
  </w:style>
  <w:style w:type="paragraph" w:customStyle="1" w:styleId="4a">
    <w:name w:val="Указатель4"/>
    <w:basedOn w:val="a"/>
    <w:qFormat/>
    <w:rPr>
      <w:rFonts w:ascii="PT Sans" w:hAnsi="PT Sans"/>
    </w:rPr>
  </w:style>
  <w:style w:type="paragraph" w:customStyle="1" w:styleId="1LTNotizen0">
    <w:name w:val="Обычный 1~LT~Notizen"/>
    <w:qFormat/>
    <w:pPr>
      <w:widowControl w:val="0"/>
      <w:ind w:left="340" w:hanging="340"/>
    </w:pPr>
    <w:rPr>
      <w:rFonts w:ascii="Noto Sans Devanagari" w:hAnsi="Noto Sans Devanagari"/>
      <w:sz w:val="40"/>
    </w:rPr>
  </w:style>
  <w:style w:type="paragraph" w:customStyle="1" w:styleId="WW8Num3z30">
    <w:name w:val="WW8Num3z3"/>
    <w:qFormat/>
    <w:rPr>
      <w:sz w:val="24"/>
    </w:rPr>
  </w:style>
  <w:style w:type="paragraph" w:styleId="61">
    <w:name w:val="toc 6"/>
    <w:next w:val="a"/>
    <w:link w:val="610"/>
    <w:uiPriority w:val="39"/>
    <w:pPr>
      <w:ind w:left="1000"/>
    </w:pPr>
    <w:rPr>
      <w:rFonts w:ascii="XO Thames" w:hAnsi="XO Thames"/>
      <w:sz w:val="28"/>
    </w:rPr>
  </w:style>
  <w:style w:type="paragraph" w:customStyle="1" w:styleId="1LTTitel0">
    <w:name w:val="Обычный 1~LT~Titel"/>
    <w:qFormat/>
    <w:pPr>
      <w:widowControl w:val="0"/>
      <w:jc w:val="center"/>
    </w:pPr>
    <w:rPr>
      <w:rFonts w:ascii="Noto Sans Devanagari" w:hAnsi="Noto Sans Devanagari"/>
      <w:sz w:val="88"/>
    </w:rPr>
  </w:style>
  <w:style w:type="paragraph" w:customStyle="1" w:styleId="1LTGliederung70">
    <w:name w:val="Обычный 1~LT~Gliederung 7"/>
    <w:basedOn w:val="1LTGliederung60"/>
    <w:qFormat/>
  </w:style>
  <w:style w:type="paragraph" w:styleId="72">
    <w:name w:val="toc 7"/>
    <w:aliases w:val="Оглавление 7 Знак1,Оглавление 7 Знак1 Знак"/>
    <w:next w:val="a"/>
    <w:link w:val="72"/>
    <w:uiPriority w:val="39"/>
    <w:pPr>
      <w:ind w:left="1200"/>
    </w:pPr>
    <w:rPr>
      <w:rFonts w:ascii="XO Thames" w:hAnsi="XO Thames"/>
      <w:sz w:val="28"/>
    </w:rPr>
  </w:style>
  <w:style w:type="paragraph" w:styleId="afff2">
    <w:name w:val="List Paragraph"/>
    <w:basedOn w:val="a"/>
    <w:qFormat/>
    <w:pPr>
      <w:spacing w:after="160"/>
      <w:ind w:left="720"/>
      <w:contextualSpacing/>
    </w:pPr>
  </w:style>
  <w:style w:type="paragraph" w:customStyle="1" w:styleId="afff3">
    <w:name w:val="Фон"/>
    <w:qFormat/>
    <w:pPr>
      <w:widowControl w:val="0"/>
    </w:pPr>
    <w:rPr>
      <w:rFonts w:ascii="Liberation Serif" w:hAnsi="Liberation Serif"/>
      <w:sz w:val="24"/>
    </w:rPr>
  </w:style>
  <w:style w:type="paragraph" w:customStyle="1" w:styleId="earth30">
    <w:name w:val="earth3"/>
    <w:basedOn w:val="default0"/>
    <w:qFormat/>
  </w:style>
  <w:style w:type="paragraph" w:customStyle="1" w:styleId="afff4">
    <w:name w:val="Примечания"/>
    <w:qFormat/>
    <w:pPr>
      <w:widowControl w:val="0"/>
      <w:ind w:left="340" w:hanging="340"/>
    </w:pPr>
    <w:rPr>
      <w:rFonts w:ascii="Noto Sans Devanagari" w:hAnsi="Noto Sans Devanagari"/>
      <w:sz w:val="40"/>
    </w:rPr>
  </w:style>
  <w:style w:type="paragraph" w:customStyle="1" w:styleId="afff5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WW8Num3z40">
    <w:name w:val="WW8Num3z4"/>
    <w:qFormat/>
    <w:rPr>
      <w:sz w:val="24"/>
    </w:rPr>
  </w:style>
  <w:style w:type="paragraph" w:customStyle="1" w:styleId="lightblue20">
    <w:name w:val="lightblue2"/>
    <w:basedOn w:val="default0"/>
    <w:qFormat/>
  </w:style>
  <w:style w:type="paragraph" w:customStyle="1" w:styleId="17">
    <w:name w:val="Структура 1"/>
    <w:link w:val="16"/>
    <w:qFormat/>
    <w:pPr>
      <w:widowControl w:val="0"/>
      <w:spacing w:before="283"/>
    </w:pPr>
    <w:rPr>
      <w:rFonts w:ascii="Noto Sans Devanagari" w:hAnsi="Noto Sans Devanagari"/>
      <w:sz w:val="63"/>
    </w:rPr>
  </w:style>
  <w:style w:type="paragraph" w:customStyle="1" w:styleId="WW8Num6z30">
    <w:name w:val="WW8Num6z3"/>
    <w:qFormat/>
    <w:rPr>
      <w:sz w:val="24"/>
    </w:rPr>
  </w:style>
  <w:style w:type="paragraph" w:customStyle="1" w:styleId="afff7">
    <w:name w:val="МОН"/>
    <w:basedOn w:val="a"/>
    <w:qFormat/>
    <w:pPr>
      <w:spacing w:line="360" w:lineRule="auto"/>
      <w:ind w:firstLine="709"/>
      <w:jc w:val="both"/>
    </w:pPr>
    <w:rPr>
      <w:sz w:val="28"/>
    </w:rPr>
  </w:style>
  <w:style w:type="paragraph" w:customStyle="1" w:styleId="WW8Num3z10">
    <w:name w:val="WW8Num3z1"/>
    <w:qFormat/>
    <w:rPr>
      <w:sz w:val="24"/>
    </w:rPr>
  </w:style>
  <w:style w:type="paragraph" w:customStyle="1" w:styleId="47">
    <w:name w:val="Заглавие А4"/>
    <w:basedOn w:val="A41"/>
    <w:link w:val="46"/>
    <w:qFormat/>
    <w:rPr>
      <w:sz w:val="87"/>
    </w:rPr>
  </w:style>
  <w:style w:type="paragraph" w:customStyle="1" w:styleId="WW8Num5z30">
    <w:name w:val="WW8Num5z3"/>
    <w:qFormat/>
    <w:rPr>
      <w:sz w:val="24"/>
    </w:rPr>
  </w:style>
  <w:style w:type="paragraph" w:customStyle="1" w:styleId="1LTGliederung40">
    <w:name w:val="Обычный 1~LT~Gliederung 4"/>
    <w:basedOn w:val="1LTGliederung30"/>
    <w:qFormat/>
    <w:pPr>
      <w:spacing w:before="113"/>
    </w:pPr>
    <w:rPr>
      <w:sz w:val="40"/>
    </w:rPr>
  </w:style>
  <w:style w:type="paragraph" w:customStyle="1" w:styleId="earth10">
    <w:name w:val="earth1"/>
    <w:basedOn w:val="default0"/>
    <w:qFormat/>
  </w:style>
  <w:style w:type="paragraph" w:customStyle="1" w:styleId="WW8Num4z50">
    <w:name w:val="WW8Num4z5"/>
    <w:qFormat/>
    <w:rPr>
      <w:sz w:val="24"/>
    </w:rPr>
  </w:style>
  <w:style w:type="paragraph" w:customStyle="1" w:styleId="WW8Num3z50">
    <w:name w:val="WW8Num3z5"/>
    <w:qFormat/>
    <w:rPr>
      <w:sz w:val="24"/>
    </w:rPr>
  </w:style>
  <w:style w:type="paragraph" w:customStyle="1" w:styleId="WW8Num4z70">
    <w:name w:val="WW8Num4z7"/>
    <w:qFormat/>
    <w:rPr>
      <w:sz w:val="24"/>
    </w:rPr>
  </w:style>
  <w:style w:type="paragraph" w:customStyle="1" w:styleId="yellow10">
    <w:name w:val="yellow1"/>
    <w:basedOn w:val="default0"/>
    <w:qFormat/>
  </w:style>
  <w:style w:type="paragraph" w:customStyle="1" w:styleId="WW8Num5z10">
    <w:name w:val="WW8Num5z1"/>
    <w:qFormat/>
    <w:rPr>
      <w:sz w:val="24"/>
    </w:rPr>
  </w:style>
  <w:style w:type="paragraph" w:customStyle="1" w:styleId="WW8Num3z60">
    <w:name w:val="WW8Num3z6"/>
    <w:qFormat/>
    <w:rPr>
      <w:sz w:val="24"/>
    </w:rPr>
  </w:style>
  <w:style w:type="paragraph" w:customStyle="1" w:styleId="1LTGliederung10">
    <w:name w:val="Обычный 1~LT~Gliederung 1"/>
    <w:qFormat/>
    <w:pPr>
      <w:widowControl w:val="0"/>
      <w:spacing w:before="283"/>
    </w:pPr>
    <w:rPr>
      <w:rFonts w:ascii="Noto Sans Devanagari" w:hAnsi="Noto Sans Devanagari"/>
      <w:sz w:val="63"/>
    </w:rPr>
  </w:style>
  <w:style w:type="paragraph" w:customStyle="1" w:styleId="1LTHintergrundobjekte0">
    <w:name w:val="Обычный 1~LT~Hintergrundobjekte"/>
    <w:qFormat/>
    <w:pPr>
      <w:widowControl w:val="0"/>
    </w:pPr>
    <w:rPr>
      <w:rFonts w:ascii="Liberation Serif" w:hAnsi="Liberation Serif"/>
      <w:sz w:val="24"/>
    </w:rPr>
  </w:style>
  <w:style w:type="paragraph" w:customStyle="1" w:styleId="WW8Num1z80">
    <w:name w:val="WW8Num1z8"/>
    <w:qFormat/>
    <w:rPr>
      <w:sz w:val="24"/>
    </w:rPr>
  </w:style>
  <w:style w:type="paragraph" w:customStyle="1" w:styleId="02">
    <w:name w:val="Текст А0"/>
    <w:basedOn w:val="A01"/>
    <w:link w:val="01"/>
    <w:qFormat/>
  </w:style>
  <w:style w:type="paragraph" w:customStyle="1" w:styleId="WW8Num6z10">
    <w:name w:val="WW8Num6z1"/>
    <w:qFormat/>
    <w:rPr>
      <w:sz w:val="24"/>
    </w:rPr>
  </w:style>
  <w:style w:type="paragraph" w:customStyle="1" w:styleId="afff8">
    <w:name w:val="Контур"/>
    <w:basedOn w:val="afff9"/>
    <w:qFormat/>
  </w:style>
  <w:style w:type="paragraph" w:customStyle="1" w:styleId="afffa">
    <w:name w:val="Содержимое врезки"/>
    <w:basedOn w:val="a"/>
    <w:qFormat/>
  </w:style>
  <w:style w:type="paragraph" w:customStyle="1" w:styleId="gray20">
    <w:name w:val="gray2"/>
    <w:basedOn w:val="default0"/>
    <w:qFormat/>
  </w:style>
  <w:style w:type="paragraph" w:customStyle="1" w:styleId="LTNotizen0">
    <w:name w:val="Обычный~LT~Notizen"/>
    <w:qFormat/>
    <w:pPr>
      <w:widowControl w:val="0"/>
      <w:ind w:left="340" w:hanging="340"/>
    </w:pPr>
    <w:rPr>
      <w:rFonts w:ascii="Noto Sans Devanagari" w:hAnsi="Noto Sans Devanagari"/>
      <w:sz w:val="40"/>
    </w:rPr>
  </w:style>
  <w:style w:type="paragraph" w:customStyle="1" w:styleId="1b">
    <w:name w:val="Основной шрифт абзаца1"/>
    <w:link w:val="1a"/>
    <w:qFormat/>
    <w:rPr>
      <w:sz w:val="24"/>
    </w:rPr>
  </w:style>
  <w:style w:type="paragraph" w:customStyle="1" w:styleId="lightblue10">
    <w:name w:val="lightblue1"/>
    <w:basedOn w:val="default0"/>
    <w:qFormat/>
  </w:style>
  <w:style w:type="paragraph" w:customStyle="1" w:styleId="BlankSlideLTNotizen0">
    <w:name w:val="Blank Slide~LT~Notizen"/>
    <w:qFormat/>
    <w:pPr>
      <w:widowControl w:val="0"/>
      <w:ind w:left="340" w:hanging="340"/>
    </w:pPr>
    <w:rPr>
      <w:rFonts w:ascii="Noto Sans Devanagari" w:hAnsi="Noto Sans Devanagari"/>
      <w:sz w:val="40"/>
    </w:rPr>
  </w:style>
  <w:style w:type="paragraph" w:customStyle="1" w:styleId="WW8Num1z10">
    <w:name w:val="WW8Num1z1"/>
    <w:qFormat/>
    <w:rPr>
      <w:sz w:val="24"/>
    </w:rPr>
  </w:style>
  <w:style w:type="paragraph" w:customStyle="1" w:styleId="LTTitel0">
    <w:name w:val="Обычный~LT~Titel"/>
    <w:qFormat/>
    <w:pPr>
      <w:widowControl w:val="0"/>
      <w:jc w:val="center"/>
    </w:pPr>
    <w:rPr>
      <w:rFonts w:ascii="Noto Sans Devanagari" w:hAnsi="Noto Sans Devanagari"/>
      <w:sz w:val="88"/>
    </w:rPr>
  </w:style>
  <w:style w:type="paragraph" w:customStyle="1" w:styleId="afffb">
    <w:name w:val="Верхний колонтитул Знак"/>
    <w:qFormat/>
    <w:rPr>
      <w:sz w:val="24"/>
    </w:rPr>
  </w:style>
  <w:style w:type="paragraph" w:customStyle="1" w:styleId="LTGliederung50">
    <w:name w:val="Обычный~LT~Gliederung 5"/>
    <w:basedOn w:val="LTGliederung40"/>
    <w:qFormat/>
    <w:pPr>
      <w:spacing w:before="57"/>
    </w:pPr>
  </w:style>
  <w:style w:type="paragraph" w:customStyle="1" w:styleId="sun20">
    <w:name w:val="sun2"/>
    <w:basedOn w:val="default0"/>
    <w:qFormat/>
  </w:style>
  <w:style w:type="paragraph" w:customStyle="1" w:styleId="orange20">
    <w:name w:val="orange2"/>
    <w:basedOn w:val="default0"/>
    <w:qFormat/>
  </w:style>
  <w:style w:type="paragraph" w:customStyle="1" w:styleId="afffc">
    <w:name w:val="Заливка синим"/>
    <w:basedOn w:val="afffd"/>
    <w:qFormat/>
    <w:rPr>
      <w:color w:val="FFFFFF"/>
    </w:rPr>
  </w:style>
  <w:style w:type="paragraph" w:customStyle="1" w:styleId="afffe">
    <w:name w:val="Контур зеленый"/>
    <w:basedOn w:val="afff8"/>
    <w:qFormat/>
    <w:rPr>
      <w:color w:val="127622"/>
    </w:rPr>
  </w:style>
  <w:style w:type="paragraph" w:customStyle="1" w:styleId="1f1">
    <w:name w:val="Текст1"/>
    <w:basedOn w:val="1f2"/>
    <w:qFormat/>
  </w:style>
  <w:style w:type="paragraph" w:customStyle="1" w:styleId="BlankSlideLTHintergrund0">
    <w:name w:val="Blank Slide~LT~Hintergrund"/>
    <w:qFormat/>
    <w:pPr>
      <w:widowControl w:val="0"/>
    </w:pPr>
    <w:rPr>
      <w:rFonts w:ascii="Liberation Serif" w:hAnsi="Liberation Serif"/>
      <w:sz w:val="24"/>
    </w:rPr>
  </w:style>
  <w:style w:type="paragraph" w:customStyle="1" w:styleId="WW8Num2z50">
    <w:name w:val="WW8Num2z5"/>
    <w:qFormat/>
    <w:rPr>
      <w:sz w:val="24"/>
    </w:rPr>
  </w:style>
  <w:style w:type="paragraph" w:customStyle="1" w:styleId="29">
    <w:name w:val="Основной текст 2 Знак"/>
    <w:basedOn w:val="17"/>
    <w:link w:val="2a"/>
    <w:qFormat/>
    <w:pPr>
      <w:spacing w:before="227"/>
    </w:pPr>
    <w:rPr>
      <w:sz w:val="56"/>
    </w:rPr>
  </w:style>
  <w:style w:type="paragraph" w:customStyle="1" w:styleId="WW8Num6z60">
    <w:name w:val="WW8Num6z6"/>
    <w:qFormat/>
    <w:rPr>
      <w:sz w:val="24"/>
    </w:rPr>
  </w:style>
  <w:style w:type="paragraph" w:customStyle="1" w:styleId="28">
    <w:name w:val="Указатель2"/>
    <w:basedOn w:val="a"/>
    <w:link w:val="27"/>
    <w:qFormat/>
    <w:rPr>
      <w:rFonts w:ascii="PT Sans" w:hAnsi="PT Sans"/>
    </w:rPr>
  </w:style>
  <w:style w:type="paragraph" w:customStyle="1" w:styleId="WW8Num3z70">
    <w:name w:val="WW8Num3z7"/>
    <w:qFormat/>
    <w:rPr>
      <w:sz w:val="24"/>
    </w:rPr>
  </w:style>
  <w:style w:type="paragraph" w:customStyle="1" w:styleId="WW8Num4z80">
    <w:name w:val="WW8Num4z8"/>
    <w:qFormat/>
    <w:rPr>
      <w:sz w:val="24"/>
    </w:rPr>
  </w:style>
  <w:style w:type="paragraph" w:customStyle="1" w:styleId="seetang20">
    <w:name w:val="seetang2"/>
    <w:basedOn w:val="default0"/>
    <w:qFormat/>
  </w:style>
  <w:style w:type="paragraph" w:customStyle="1" w:styleId="WW8Num1z70">
    <w:name w:val="WW8Num1z7"/>
    <w:qFormat/>
    <w:rPr>
      <w:sz w:val="24"/>
    </w:rPr>
  </w:style>
  <w:style w:type="paragraph" w:customStyle="1" w:styleId="affff">
    <w:name w:val="Объект без заливки"/>
    <w:basedOn w:val="1f0"/>
    <w:qFormat/>
  </w:style>
  <w:style w:type="paragraph" w:customStyle="1" w:styleId="LTHintergrundobjekte0">
    <w:name w:val="Обычный~LT~Hintergrundobjekte"/>
    <w:qFormat/>
    <w:pPr>
      <w:widowControl w:val="0"/>
    </w:pPr>
    <w:rPr>
      <w:rFonts w:ascii="Liberation Serif" w:hAnsi="Liberation Serif"/>
      <w:sz w:val="24"/>
    </w:rPr>
  </w:style>
  <w:style w:type="paragraph" w:customStyle="1" w:styleId="WW8Num2z70">
    <w:name w:val="WW8Num2z7"/>
    <w:qFormat/>
    <w:rPr>
      <w:sz w:val="24"/>
    </w:rPr>
  </w:style>
  <w:style w:type="paragraph" w:customStyle="1" w:styleId="BlankSlideLTGliederung60">
    <w:name w:val="Blank Slide~LT~Gliederung 6"/>
    <w:basedOn w:val="BlankSlideLTGliederung50"/>
    <w:qFormat/>
  </w:style>
  <w:style w:type="paragraph" w:customStyle="1" w:styleId="affff0">
    <w:name w:val="Контур синий"/>
    <w:basedOn w:val="afff8"/>
    <w:qFormat/>
    <w:rPr>
      <w:color w:val="355269"/>
    </w:rPr>
  </w:style>
  <w:style w:type="paragraph" w:customStyle="1" w:styleId="03">
    <w:name w:val="Заголовок А0"/>
    <w:basedOn w:val="A01"/>
    <w:link w:val="04"/>
    <w:qFormat/>
    <w:rPr>
      <w:sz w:val="143"/>
    </w:rPr>
  </w:style>
  <w:style w:type="paragraph" w:customStyle="1" w:styleId="37">
    <w:name w:val="Основной шрифт абзаца3"/>
    <w:link w:val="38"/>
    <w:qFormat/>
    <w:rPr>
      <w:sz w:val="24"/>
    </w:rPr>
  </w:style>
  <w:style w:type="paragraph" w:customStyle="1" w:styleId="71">
    <w:name w:val="Структура 7"/>
    <w:basedOn w:val="610"/>
    <w:qFormat/>
  </w:style>
  <w:style w:type="paragraph" w:customStyle="1" w:styleId="1LTGliederung60">
    <w:name w:val="Обычный 1~LT~Gliederung 6"/>
    <w:basedOn w:val="1LTGliederung50"/>
    <w:qFormat/>
  </w:style>
  <w:style w:type="paragraph" w:customStyle="1" w:styleId="LTGliederung70">
    <w:name w:val="Обычный~LT~Gliederung 7"/>
    <w:basedOn w:val="LTGliederung60"/>
    <w:qFormat/>
  </w:style>
  <w:style w:type="paragraph" w:customStyle="1" w:styleId="WW8Num2z10">
    <w:name w:val="WW8Num2z1"/>
    <w:qFormat/>
    <w:rPr>
      <w:sz w:val="24"/>
    </w:rPr>
  </w:style>
  <w:style w:type="paragraph" w:customStyle="1" w:styleId="affff1">
    <w:name w:val="Контур жёлтый"/>
    <w:basedOn w:val="afff8"/>
    <w:qFormat/>
    <w:rPr>
      <w:color w:val="B47804"/>
    </w:rPr>
  </w:style>
  <w:style w:type="paragraph" w:customStyle="1" w:styleId="blue30">
    <w:name w:val="blue3"/>
    <w:basedOn w:val="default0"/>
    <w:qFormat/>
  </w:style>
  <w:style w:type="paragraph" w:customStyle="1" w:styleId="affff2">
    <w:name w:val="Контур красный"/>
    <w:basedOn w:val="afff8"/>
    <w:qFormat/>
    <w:rPr>
      <w:color w:val="C9211E"/>
    </w:rPr>
  </w:style>
  <w:style w:type="paragraph" w:customStyle="1" w:styleId="lightblue30">
    <w:name w:val="lightblue3"/>
    <w:basedOn w:val="default0"/>
    <w:qFormat/>
  </w:style>
  <w:style w:type="paragraph" w:customStyle="1" w:styleId="WW8Num1z30">
    <w:name w:val="WW8Num1z3"/>
    <w:qFormat/>
    <w:rPr>
      <w:sz w:val="24"/>
    </w:rPr>
  </w:style>
  <w:style w:type="paragraph" w:customStyle="1" w:styleId="BlankSlideLTGliederung30">
    <w:name w:val="Blank Slide~LT~Gliederung 3"/>
    <w:basedOn w:val="BlankSlideLTGliederung20"/>
    <w:qFormat/>
    <w:pPr>
      <w:spacing w:before="170"/>
    </w:pPr>
    <w:rPr>
      <w:sz w:val="48"/>
    </w:rPr>
  </w:style>
  <w:style w:type="paragraph" w:customStyle="1" w:styleId="affff3">
    <w:name w:val="Объекты фона"/>
    <w:qFormat/>
    <w:pPr>
      <w:widowControl w:val="0"/>
    </w:pPr>
    <w:rPr>
      <w:rFonts w:ascii="Liberation Serif" w:hAnsi="Liberation Serif"/>
      <w:sz w:val="24"/>
    </w:rPr>
  </w:style>
  <w:style w:type="paragraph" w:styleId="36">
    <w:name w:val="toc 3"/>
    <w:next w:val="a"/>
    <w:link w:val="310"/>
    <w:uiPriority w:val="39"/>
    <w:pPr>
      <w:ind w:left="400"/>
    </w:pPr>
    <w:rPr>
      <w:rFonts w:ascii="XO Thames" w:hAnsi="XO Thames"/>
      <w:sz w:val="28"/>
    </w:rPr>
  </w:style>
  <w:style w:type="paragraph" w:customStyle="1" w:styleId="affff4">
    <w:name w:val="Содержимое таблицы"/>
    <w:basedOn w:val="a"/>
    <w:qFormat/>
  </w:style>
  <w:style w:type="paragraph" w:customStyle="1" w:styleId="yellow30">
    <w:name w:val="yellow3"/>
    <w:basedOn w:val="default0"/>
    <w:qFormat/>
  </w:style>
  <w:style w:type="paragraph" w:customStyle="1" w:styleId="1f0">
    <w:name w:val="Обычный1"/>
    <w:qFormat/>
    <w:pPr>
      <w:widowControl w:val="0"/>
      <w:spacing w:line="200" w:lineRule="atLeast"/>
    </w:pPr>
    <w:rPr>
      <w:rFonts w:ascii="Noto Sans Devanagari" w:hAnsi="Noto Sans Devanagari"/>
      <w:sz w:val="36"/>
    </w:rPr>
  </w:style>
  <w:style w:type="paragraph" w:customStyle="1" w:styleId="WW8Num2z60">
    <w:name w:val="WW8Num2z6"/>
    <w:qFormat/>
    <w:rPr>
      <w:sz w:val="24"/>
    </w:rPr>
  </w:style>
  <w:style w:type="paragraph" w:customStyle="1" w:styleId="2b">
    <w:name w:val="Основной шрифт абзаца2"/>
    <w:qFormat/>
    <w:rPr>
      <w:sz w:val="24"/>
    </w:rPr>
  </w:style>
  <w:style w:type="paragraph" w:customStyle="1" w:styleId="WW8Num5z00">
    <w:name w:val="WW8Num5z0"/>
    <w:qFormat/>
    <w:rPr>
      <w:sz w:val="28"/>
    </w:rPr>
  </w:style>
  <w:style w:type="paragraph" w:customStyle="1" w:styleId="BlankSlideLTGliederung20">
    <w:name w:val="Blank Slide~LT~Gliederung 2"/>
    <w:basedOn w:val="BlankSlideLTGliederung10"/>
    <w:qFormat/>
    <w:pPr>
      <w:spacing w:before="227"/>
    </w:pPr>
    <w:rPr>
      <w:sz w:val="56"/>
    </w:rPr>
  </w:style>
  <w:style w:type="paragraph" w:customStyle="1" w:styleId="afff9">
    <w:name w:val="Фигуры"/>
    <w:basedOn w:val="affff5"/>
    <w:qFormat/>
    <w:rPr>
      <w:b/>
      <w:sz w:val="28"/>
    </w:rPr>
  </w:style>
  <w:style w:type="paragraph" w:customStyle="1" w:styleId="gray10">
    <w:name w:val="gray1"/>
    <w:basedOn w:val="default0"/>
    <w:qFormat/>
  </w:style>
  <w:style w:type="paragraph" w:customStyle="1" w:styleId="WW8Num1z00">
    <w:name w:val="WW8Num1z0"/>
    <w:qFormat/>
    <w:rPr>
      <w:sz w:val="24"/>
    </w:rPr>
  </w:style>
  <w:style w:type="paragraph" w:customStyle="1" w:styleId="BlankSlideLTGliederung90">
    <w:name w:val="Blank Slide~LT~Gliederung 9"/>
    <w:basedOn w:val="BlankSlideLTGliederung80"/>
    <w:qFormat/>
  </w:style>
  <w:style w:type="paragraph" w:customStyle="1" w:styleId="WW8Num2z40">
    <w:name w:val="WW8Num2z4"/>
    <w:qFormat/>
    <w:rPr>
      <w:sz w:val="24"/>
    </w:rPr>
  </w:style>
  <w:style w:type="paragraph" w:customStyle="1" w:styleId="LTGliederung10">
    <w:name w:val="Обычный~LT~Gliederung 1"/>
    <w:qFormat/>
    <w:pPr>
      <w:widowControl w:val="0"/>
      <w:spacing w:before="283"/>
    </w:pPr>
    <w:rPr>
      <w:rFonts w:ascii="Noto Sans Devanagari" w:hAnsi="Noto Sans Devanagari"/>
      <w:sz w:val="63"/>
    </w:rPr>
  </w:style>
  <w:style w:type="paragraph" w:customStyle="1" w:styleId="affff6">
    <w:name w:val="Стрелки"/>
    <w:basedOn w:val="affff7"/>
    <w:qFormat/>
  </w:style>
  <w:style w:type="paragraph" w:customStyle="1" w:styleId="WW8Num6z40">
    <w:name w:val="WW8Num6z4"/>
    <w:qFormat/>
    <w:rPr>
      <w:sz w:val="24"/>
    </w:rPr>
  </w:style>
  <w:style w:type="paragraph" w:customStyle="1" w:styleId="1LTUntertitel0">
    <w:name w:val="Обычный 1~LT~Untertitel"/>
    <w:qFormat/>
    <w:pPr>
      <w:widowControl w:val="0"/>
      <w:jc w:val="center"/>
    </w:pPr>
    <w:rPr>
      <w:rFonts w:ascii="Noto Sans Devanagari" w:hAnsi="Noto Sans Devanagari"/>
      <w:sz w:val="64"/>
    </w:rPr>
  </w:style>
  <w:style w:type="paragraph" w:customStyle="1" w:styleId="WW8Num6z80">
    <w:name w:val="WW8Num6z8"/>
    <w:qFormat/>
    <w:rPr>
      <w:sz w:val="24"/>
    </w:rPr>
  </w:style>
  <w:style w:type="paragraph" w:customStyle="1" w:styleId="green10">
    <w:name w:val="green1"/>
    <w:basedOn w:val="default0"/>
    <w:qFormat/>
  </w:style>
  <w:style w:type="paragraph" w:customStyle="1" w:styleId="affff8">
    <w:name w:val="Письмо"/>
    <w:basedOn w:val="a"/>
    <w:qFormat/>
    <w:pPr>
      <w:spacing w:line="320" w:lineRule="exact"/>
      <w:ind w:firstLine="720"/>
      <w:jc w:val="both"/>
    </w:pPr>
    <w:rPr>
      <w:sz w:val="28"/>
    </w:rPr>
  </w:style>
  <w:style w:type="paragraph" w:customStyle="1" w:styleId="affff9">
    <w:name w:val="Заливка красным"/>
    <w:basedOn w:val="afffd"/>
    <w:qFormat/>
    <w:rPr>
      <w:color w:val="FFFFFF"/>
    </w:rPr>
  </w:style>
  <w:style w:type="paragraph" w:customStyle="1" w:styleId="91">
    <w:name w:val="Оглавление 9 Знак1"/>
    <w:basedOn w:val="81"/>
    <w:link w:val="92"/>
    <w:qFormat/>
  </w:style>
  <w:style w:type="paragraph" w:customStyle="1" w:styleId="1LTGliederung30">
    <w:name w:val="Обычный 1~LT~Gliederung 3"/>
    <w:basedOn w:val="1LTGliederung20"/>
    <w:qFormat/>
    <w:pPr>
      <w:spacing w:before="170"/>
    </w:pPr>
    <w:rPr>
      <w:sz w:val="48"/>
    </w:rPr>
  </w:style>
  <w:style w:type="paragraph" w:customStyle="1" w:styleId="WW8Num4z30">
    <w:name w:val="WW8Num4z3"/>
    <w:qFormat/>
    <w:rPr>
      <w:sz w:val="24"/>
    </w:rPr>
  </w:style>
  <w:style w:type="paragraph" w:customStyle="1" w:styleId="1f2">
    <w:name w:val="Название объекта1"/>
    <w:basedOn w:val="a"/>
    <w:qFormat/>
    <w:pPr>
      <w:spacing w:before="120" w:after="120"/>
    </w:pPr>
    <w:rPr>
      <w:rFonts w:ascii="PT Sans" w:hAnsi="PT Sans"/>
      <w:i/>
    </w:rPr>
  </w:style>
  <w:style w:type="paragraph" w:customStyle="1" w:styleId="WW8Num3z00">
    <w:name w:val="WW8Num3z0"/>
    <w:qFormat/>
    <w:rPr>
      <w:sz w:val="24"/>
    </w:rPr>
  </w:style>
  <w:style w:type="paragraph" w:customStyle="1" w:styleId="LTUntertitel0">
    <w:name w:val="Обычный~LT~Untertitel"/>
    <w:qFormat/>
    <w:pPr>
      <w:widowControl w:val="0"/>
      <w:jc w:val="center"/>
    </w:pPr>
    <w:rPr>
      <w:rFonts w:ascii="Noto Sans Devanagari" w:hAnsi="Noto Sans Devanagari"/>
      <w:sz w:val="64"/>
    </w:rPr>
  </w:style>
  <w:style w:type="paragraph" w:customStyle="1" w:styleId="bw30">
    <w:name w:val="bw3"/>
    <w:basedOn w:val="default0"/>
    <w:qFormat/>
  </w:style>
  <w:style w:type="paragraph" w:customStyle="1" w:styleId="WW8Num6z70">
    <w:name w:val="WW8Num6z7"/>
    <w:qFormat/>
    <w:rPr>
      <w:sz w:val="24"/>
    </w:rPr>
  </w:style>
  <w:style w:type="paragraph" w:customStyle="1" w:styleId="WW8Num6z00">
    <w:name w:val="WW8Num6z0"/>
    <w:qFormat/>
    <w:rPr>
      <w:sz w:val="28"/>
    </w:rPr>
  </w:style>
  <w:style w:type="paragraph" w:customStyle="1" w:styleId="seetang10">
    <w:name w:val="seetang1"/>
    <w:basedOn w:val="default0"/>
    <w:qFormat/>
  </w:style>
  <w:style w:type="paragraph" w:customStyle="1" w:styleId="49">
    <w:name w:val="Заголовок А4"/>
    <w:basedOn w:val="A41"/>
    <w:link w:val="48"/>
    <w:qFormat/>
    <w:rPr>
      <w:sz w:val="48"/>
    </w:rPr>
  </w:style>
  <w:style w:type="paragraph" w:customStyle="1" w:styleId="38">
    <w:name w:val="Название объекта3"/>
    <w:basedOn w:val="a"/>
    <w:link w:val="37"/>
    <w:qFormat/>
    <w:pPr>
      <w:spacing w:before="120" w:after="120"/>
    </w:pPr>
    <w:rPr>
      <w:rFonts w:ascii="PT Sans" w:hAnsi="PT Sans"/>
      <w:i/>
    </w:rPr>
  </w:style>
  <w:style w:type="paragraph" w:customStyle="1" w:styleId="green30">
    <w:name w:val="green3"/>
    <w:basedOn w:val="default0"/>
    <w:qFormat/>
  </w:style>
  <w:style w:type="paragraph" w:customStyle="1" w:styleId="WW8Num1z60">
    <w:name w:val="WW8Num1z6"/>
    <w:qFormat/>
    <w:rPr>
      <w:sz w:val="24"/>
    </w:rPr>
  </w:style>
  <w:style w:type="paragraph" w:customStyle="1" w:styleId="WW8Num3z80">
    <w:name w:val="WW8Num3z8"/>
    <w:qFormat/>
    <w:rPr>
      <w:sz w:val="24"/>
    </w:rPr>
  </w:style>
  <w:style w:type="paragraph" w:customStyle="1" w:styleId="1f3">
    <w:name w:val="Гиперссылка1"/>
    <w:qFormat/>
    <w:rPr>
      <w:color w:val="0000FF"/>
      <w:sz w:val="24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610">
    <w:name w:val="Оглавление 6 Знак1"/>
    <w:basedOn w:val="53"/>
    <w:link w:val="61"/>
    <w:qFormat/>
  </w:style>
  <w:style w:type="paragraph" w:customStyle="1" w:styleId="orange30">
    <w:name w:val="orange3"/>
    <w:basedOn w:val="default0"/>
    <w:qFormat/>
  </w:style>
  <w:style w:type="paragraph" w:customStyle="1" w:styleId="bw10">
    <w:name w:val="bw1"/>
    <w:basedOn w:val="default0"/>
    <w:qFormat/>
  </w:style>
  <w:style w:type="paragraph" w:customStyle="1" w:styleId="WW8Num2z80">
    <w:name w:val="WW8Num2z8"/>
    <w:qFormat/>
    <w:rPr>
      <w:sz w:val="24"/>
    </w:rPr>
  </w:style>
  <w:style w:type="paragraph" w:styleId="1f4">
    <w:name w:val="toc 1"/>
    <w:next w:val="a"/>
    <w:uiPriority w:val="39"/>
    <w:rPr>
      <w:rFonts w:ascii="XO Thames" w:hAnsi="XO Thames"/>
      <w:b/>
      <w:sz w:val="28"/>
    </w:rPr>
  </w:style>
  <w:style w:type="paragraph" w:customStyle="1" w:styleId="WW8Num1z50">
    <w:name w:val="WW8Num1z5"/>
    <w:qFormat/>
    <w:rPr>
      <w:sz w:val="24"/>
    </w:rPr>
  </w:style>
  <w:style w:type="paragraph" w:customStyle="1" w:styleId="sun10">
    <w:name w:val="sun1"/>
    <w:basedOn w:val="default0"/>
    <w:qFormat/>
  </w:style>
  <w:style w:type="paragraph" w:customStyle="1" w:styleId="ConsPlusTitle0">
    <w:name w:val="ConsPlusTitle"/>
    <w:qFormat/>
    <w:pPr>
      <w:widowControl w:val="0"/>
    </w:pPr>
    <w:rPr>
      <w:rFonts w:ascii="Arial" w:hAnsi="Arial"/>
      <w:b/>
      <w:sz w:val="24"/>
    </w:rPr>
  </w:style>
  <w:style w:type="paragraph" w:customStyle="1" w:styleId="WW8Num4z00">
    <w:name w:val="WW8Num4z0"/>
    <w:qFormat/>
    <w:rPr>
      <w:sz w:val="24"/>
    </w:rPr>
  </w:style>
  <w:style w:type="paragraph" w:customStyle="1" w:styleId="BlankSlideLTTitel0">
    <w:name w:val="Blank Slide~LT~Titel"/>
    <w:qFormat/>
    <w:pPr>
      <w:widowControl w:val="0"/>
      <w:jc w:val="center"/>
    </w:pPr>
    <w:rPr>
      <w:rFonts w:ascii="Noto Sans Devanagari" w:hAnsi="Noto Sans Devanagari"/>
      <w:sz w:val="88"/>
    </w:rPr>
  </w:style>
  <w:style w:type="paragraph" w:customStyle="1" w:styleId="affffa">
    <w:name w:val="Штриховая линия"/>
    <w:basedOn w:val="affff7"/>
    <w:qFormat/>
  </w:style>
  <w:style w:type="paragraph" w:customStyle="1" w:styleId="BlankSlideLTGliederung40">
    <w:name w:val="Blank Slide~LT~Gliederung 4"/>
    <w:basedOn w:val="BlankSlideLTGliederung30"/>
    <w:qFormat/>
    <w:pPr>
      <w:spacing w:before="113"/>
    </w:pPr>
    <w:rPr>
      <w:sz w:val="40"/>
    </w:rPr>
  </w:style>
  <w:style w:type="paragraph" w:customStyle="1" w:styleId="blue20">
    <w:name w:val="blue2"/>
    <w:basedOn w:val="default0"/>
    <w:qFormat/>
  </w:style>
  <w:style w:type="paragraph" w:styleId="92">
    <w:name w:val="toc 9"/>
    <w:next w:val="a"/>
    <w:link w:val="91"/>
    <w:uiPriority w:val="39"/>
    <w:pPr>
      <w:ind w:left="1600"/>
    </w:pPr>
    <w:rPr>
      <w:rFonts w:ascii="XO Thames" w:hAnsi="XO Thames"/>
      <w:sz w:val="28"/>
    </w:rPr>
  </w:style>
  <w:style w:type="paragraph" w:customStyle="1" w:styleId="LTGliederung60">
    <w:name w:val="Обычный~LT~Gliederung 6"/>
    <w:basedOn w:val="LTGliederung50"/>
    <w:qFormat/>
  </w:style>
  <w:style w:type="paragraph" w:customStyle="1" w:styleId="04">
    <w:name w:val="Заглавие А0"/>
    <w:basedOn w:val="A01"/>
    <w:link w:val="03"/>
    <w:qFormat/>
    <w:rPr>
      <w:sz w:val="191"/>
    </w:rPr>
  </w:style>
  <w:style w:type="paragraph" w:customStyle="1" w:styleId="WW8Num4z10">
    <w:name w:val="WW8Num4z1"/>
    <w:qFormat/>
    <w:rPr>
      <w:sz w:val="24"/>
    </w:rPr>
  </w:style>
  <w:style w:type="paragraph" w:styleId="2a">
    <w:name w:val="Body Text 2"/>
    <w:basedOn w:val="a"/>
    <w:link w:val="29"/>
    <w:qFormat/>
    <w:pPr>
      <w:ind w:firstLine="709"/>
      <w:jc w:val="both"/>
    </w:pPr>
    <w:rPr>
      <w:sz w:val="28"/>
    </w:rPr>
  </w:style>
  <w:style w:type="paragraph" w:customStyle="1" w:styleId="affffb">
    <w:name w:val="Заливка жёлтым"/>
    <w:basedOn w:val="afffd"/>
    <w:qFormat/>
    <w:rPr>
      <w:color w:val="FFFFFF"/>
    </w:rPr>
  </w:style>
  <w:style w:type="paragraph" w:customStyle="1" w:styleId="green20">
    <w:name w:val="green2"/>
    <w:basedOn w:val="default0"/>
    <w:qFormat/>
  </w:style>
  <w:style w:type="paragraph" w:customStyle="1" w:styleId="A41">
    <w:name w:val="A4"/>
    <w:basedOn w:val="1f1"/>
    <w:link w:val="A41"/>
    <w:qFormat/>
    <w:rPr>
      <w:rFonts w:ascii="Noto Sans" w:hAnsi="Noto Sans"/>
      <w:sz w:val="36"/>
    </w:rPr>
  </w:style>
  <w:style w:type="paragraph" w:customStyle="1" w:styleId="A01">
    <w:name w:val="A0"/>
    <w:basedOn w:val="1f1"/>
    <w:link w:val="A01"/>
    <w:qFormat/>
    <w:rPr>
      <w:rFonts w:ascii="Noto Sans" w:hAnsi="Noto Sans"/>
      <w:sz w:val="95"/>
    </w:rPr>
  </w:style>
  <w:style w:type="paragraph" w:customStyle="1" w:styleId="afffd">
    <w:name w:val="Заливка"/>
    <w:basedOn w:val="afff9"/>
    <w:qFormat/>
  </w:style>
  <w:style w:type="paragraph" w:customStyle="1" w:styleId="WW8Num6z20">
    <w:name w:val="WW8Num6z2"/>
    <w:qFormat/>
    <w:rPr>
      <w:sz w:val="24"/>
    </w:rPr>
  </w:style>
  <w:style w:type="paragraph" w:customStyle="1" w:styleId="bw20">
    <w:name w:val="bw2"/>
    <w:basedOn w:val="default0"/>
    <w:qFormat/>
  </w:style>
  <w:style w:type="paragraph" w:customStyle="1" w:styleId="1f5">
    <w:name w:val="Красная строка1"/>
    <w:basedOn w:val="a"/>
    <w:qFormat/>
    <w:pPr>
      <w:ind w:firstLine="709"/>
      <w:jc w:val="both"/>
    </w:pPr>
  </w:style>
  <w:style w:type="paragraph" w:styleId="82">
    <w:name w:val="toc 8"/>
    <w:next w:val="a"/>
    <w:link w:val="81"/>
    <w:uiPriority w:val="39"/>
    <w:pPr>
      <w:ind w:left="1400"/>
    </w:pPr>
    <w:rPr>
      <w:rFonts w:ascii="XO Thames" w:hAnsi="XO Thames"/>
      <w:sz w:val="28"/>
    </w:rPr>
  </w:style>
  <w:style w:type="paragraph" w:customStyle="1" w:styleId="WW8Num1z20">
    <w:name w:val="WW8Num1z2"/>
    <w:qFormat/>
    <w:rPr>
      <w:sz w:val="24"/>
    </w:rPr>
  </w:style>
  <w:style w:type="paragraph" w:customStyle="1" w:styleId="CharChar0">
    <w:name w:val="Char Char"/>
    <w:basedOn w:val="a"/>
    <w:qFormat/>
    <w:pPr>
      <w:spacing w:line="360" w:lineRule="auto"/>
      <w:ind w:firstLine="709"/>
      <w:jc w:val="both"/>
    </w:pPr>
    <w:rPr>
      <w:sz w:val="26"/>
    </w:rPr>
  </w:style>
  <w:style w:type="paragraph" w:styleId="affffc">
    <w:name w:val="header"/>
    <w:basedOn w:val="a"/>
    <w:pPr>
      <w:tabs>
        <w:tab w:val="center" w:pos="4677"/>
        <w:tab w:val="right" w:pos="9355"/>
      </w:tabs>
    </w:pPr>
  </w:style>
  <w:style w:type="paragraph" w:customStyle="1" w:styleId="affffd">
    <w:name w:val="Верхний колонтитул слева"/>
    <w:basedOn w:val="a"/>
    <w:qFormat/>
    <w:pPr>
      <w:tabs>
        <w:tab w:val="center" w:pos="5102"/>
        <w:tab w:val="right" w:pos="10205"/>
      </w:tabs>
    </w:pPr>
  </w:style>
  <w:style w:type="paragraph" w:customStyle="1" w:styleId="gray30">
    <w:name w:val="gray3"/>
    <w:basedOn w:val="default0"/>
    <w:qFormat/>
  </w:style>
  <w:style w:type="paragraph" w:customStyle="1" w:styleId="affffe">
    <w:name w:val="Заливка зелёным"/>
    <w:basedOn w:val="afffd"/>
    <w:qFormat/>
    <w:rPr>
      <w:color w:val="FFFFFF"/>
    </w:rPr>
  </w:style>
  <w:style w:type="paragraph" w:customStyle="1" w:styleId="seetang30">
    <w:name w:val="seetang3"/>
    <w:basedOn w:val="default0"/>
    <w:qFormat/>
  </w:style>
  <w:style w:type="paragraph" w:customStyle="1" w:styleId="1f6">
    <w:name w:val="Указатель1"/>
    <w:basedOn w:val="a"/>
    <w:qFormat/>
    <w:rPr>
      <w:rFonts w:ascii="PT Sans" w:hAnsi="PT Sans"/>
    </w:rPr>
  </w:style>
  <w:style w:type="paragraph" w:customStyle="1" w:styleId="BlankSlideLTGliederung70">
    <w:name w:val="Blank Slide~LT~Gliederung 7"/>
    <w:basedOn w:val="BlankSlideLTGliederung60"/>
    <w:qFormat/>
  </w:style>
  <w:style w:type="paragraph" w:customStyle="1" w:styleId="blue10">
    <w:name w:val="blue1"/>
    <w:basedOn w:val="default0"/>
    <w:qFormat/>
  </w:style>
  <w:style w:type="paragraph" w:styleId="a0">
    <w:name w:val="Body Text Indent"/>
    <w:basedOn w:val="a"/>
    <w:qFormat/>
    <w:pPr>
      <w:ind w:firstLine="709"/>
      <w:jc w:val="both"/>
    </w:pPr>
  </w:style>
  <w:style w:type="paragraph" w:customStyle="1" w:styleId="4b">
    <w:name w:val="Основной шрифт абзаца4"/>
    <w:qFormat/>
    <w:rPr>
      <w:sz w:val="24"/>
    </w:rPr>
  </w:style>
  <w:style w:type="paragraph" w:customStyle="1" w:styleId="afffff">
    <w:name w:val="Текст выноски Знак"/>
    <w:qFormat/>
    <w:rPr>
      <w:rFonts w:ascii="Tahoma" w:hAnsi="Tahoma"/>
      <w:sz w:val="16"/>
    </w:rPr>
  </w:style>
  <w:style w:type="paragraph" w:styleId="afffff0">
    <w:name w:val="Balloon Text"/>
    <w:basedOn w:val="a"/>
    <w:qFormat/>
    <w:rPr>
      <w:rFonts w:ascii="Tahoma" w:hAnsi="Tahoma"/>
      <w:sz w:val="16"/>
    </w:rPr>
  </w:style>
  <w:style w:type="paragraph" w:customStyle="1" w:styleId="BlankSlideLTGliederung50">
    <w:name w:val="Blank Slide~LT~Gliederung 5"/>
    <w:basedOn w:val="BlankSlideLTGliederung40"/>
    <w:qFormat/>
    <w:pPr>
      <w:spacing w:before="57"/>
    </w:pPr>
  </w:style>
  <w:style w:type="paragraph" w:customStyle="1" w:styleId="BlankSlideLTGliederung10">
    <w:name w:val="Blank Slide~LT~Gliederung 1"/>
    <w:qFormat/>
    <w:pPr>
      <w:widowControl w:val="0"/>
      <w:spacing w:before="283"/>
    </w:pPr>
    <w:rPr>
      <w:rFonts w:ascii="Noto Sans Devanagari" w:hAnsi="Noto Sans Devanagari"/>
      <w:sz w:val="63"/>
    </w:rPr>
  </w:style>
  <w:style w:type="paragraph" w:customStyle="1" w:styleId="WW8Num5z70">
    <w:name w:val="WW8Num5z7"/>
    <w:qFormat/>
    <w:rPr>
      <w:sz w:val="24"/>
    </w:rPr>
  </w:style>
  <w:style w:type="paragraph" w:customStyle="1" w:styleId="WW8Num5z60">
    <w:name w:val="WW8Num5z6"/>
    <w:qFormat/>
    <w:rPr>
      <w:sz w:val="24"/>
    </w:rPr>
  </w:style>
  <w:style w:type="paragraph" w:customStyle="1" w:styleId="WW8Num3z20">
    <w:name w:val="WW8Num3z2"/>
    <w:qFormat/>
    <w:rPr>
      <w:sz w:val="24"/>
    </w:rPr>
  </w:style>
  <w:style w:type="paragraph" w:styleId="54">
    <w:name w:val="toc 5"/>
    <w:aliases w:val="Оглавление 5 Знак1,Оглавление 5 Знак1 Знак"/>
    <w:next w:val="a"/>
    <w:link w:val="54"/>
    <w:uiPriority w:val="39"/>
    <w:pPr>
      <w:ind w:left="800"/>
    </w:pPr>
    <w:rPr>
      <w:rFonts w:ascii="XO Thames" w:hAnsi="XO Thames"/>
      <w:sz w:val="28"/>
    </w:rPr>
  </w:style>
  <w:style w:type="paragraph" w:customStyle="1" w:styleId="affff5">
    <w:name w:val="Графика"/>
    <w:qFormat/>
    <w:pPr>
      <w:widowControl w:val="0"/>
    </w:pPr>
    <w:rPr>
      <w:rFonts w:ascii="Liberation Sans" w:hAnsi="Liberation Sans"/>
      <w:sz w:val="36"/>
    </w:rPr>
  </w:style>
  <w:style w:type="paragraph" w:customStyle="1" w:styleId="WW8Num5z50">
    <w:name w:val="WW8Num5z5"/>
    <w:qFormat/>
    <w:rPr>
      <w:sz w:val="24"/>
    </w:rPr>
  </w:style>
  <w:style w:type="paragraph" w:customStyle="1" w:styleId="default0">
    <w:name w:val="default"/>
    <w:qFormat/>
    <w:pPr>
      <w:widowControl w:val="0"/>
      <w:spacing w:line="200" w:lineRule="atLeast"/>
    </w:pPr>
    <w:rPr>
      <w:rFonts w:ascii="Noto Sans Devanagari" w:hAnsi="Noto Sans Devanagari"/>
      <w:sz w:val="36"/>
    </w:rPr>
  </w:style>
  <w:style w:type="paragraph" w:customStyle="1" w:styleId="turquoise30">
    <w:name w:val="turquoise3"/>
    <w:basedOn w:val="default0"/>
    <w:qFormat/>
  </w:style>
  <w:style w:type="paragraph" w:customStyle="1" w:styleId="39">
    <w:name w:val="Указатель3"/>
    <w:basedOn w:val="a"/>
    <w:qFormat/>
    <w:rPr>
      <w:rFonts w:ascii="PT Sans" w:hAnsi="PT Sans"/>
    </w:rPr>
  </w:style>
  <w:style w:type="paragraph" w:customStyle="1" w:styleId="yellow20">
    <w:name w:val="yellow2"/>
    <w:basedOn w:val="default0"/>
    <w:qFormat/>
  </w:style>
  <w:style w:type="paragraph" w:customStyle="1" w:styleId="turquoise10">
    <w:name w:val="turquoise1"/>
    <w:basedOn w:val="default0"/>
    <w:qFormat/>
  </w:style>
  <w:style w:type="paragraph" w:customStyle="1" w:styleId="WW8Num2z30">
    <w:name w:val="WW8Num2z3"/>
    <w:qFormat/>
    <w:rPr>
      <w:sz w:val="24"/>
    </w:rPr>
  </w:style>
  <w:style w:type="paragraph" w:customStyle="1" w:styleId="LTGliederung80">
    <w:name w:val="Обычный~LT~Gliederung 8"/>
    <w:basedOn w:val="LTGliederung70"/>
    <w:qFormat/>
  </w:style>
  <w:style w:type="paragraph" w:customStyle="1" w:styleId="orange10">
    <w:name w:val="orange1"/>
    <w:basedOn w:val="default0"/>
    <w:qFormat/>
  </w:style>
  <w:style w:type="paragraph" w:customStyle="1" w:styleId="WW8Num2z00">
    <w:name w:val="WW8Num2z0"/>
    <w:qFormat/>
    <w:rPr>
      <w:sz w:val="28"/>
    </w:rPr>
  </w:style>
  <w:style w:type="paragraph" w:customStyle="1" w:styleId="BlankSlideLTHintergrundobjekte0">
    <w:name w:val="Blank Slide~LT~Hintergrundobjekte"/>
    <w:qFormat/>
    <w:pPr>
      <w:widowControl w:val="0"/>
    </w:pPr>
    <w:rPr>
      <w:rFonts w:ascii="Liberation Serif" w:hAnsi="Liberation Serif"/>
      <w:sz w:val="24"/>
    </w:rPr>
  </w:style>
  <w:style w:type="paragraph" w:customStyle="1" w:styleId="afffff1">
    <w:name w:val="Заголовок таблицы"/>
    <w:basedOn w:val="affff4"/>
    <w:qFormat/>
    <w:pPr>
      <w:jc w:val="center"/>
    </w:pPr>
    <w:rPr>
      <w:b/>
    </w:rPr>
  </w:style>
  <w:style w:type="paragraph" w:customStyle="1" w:styleId="WW8Num5z40">
    <w:name w:val="WW8Num5z4"/>
    <w:qFormat/>
    <w:rPr>
      <w:sz w:val="24"/>
    </w:rPr>
  </w:style>
  <w:style w:type="paragraph" w:customStyle="1" w:styleId="WW8Num5z80">
    <w:name w:val="WW8Num5z8"/>
    <w:qFormat/>
    <w:rPr>
      <w:sz w:val="24"/>
    </w:rPr>
  </w:style>
  <w:style w:type="paragraph" w:customStyle="1" w:styleId="affff7">
    <w:name w:val="Линии"/>
    <w:basedOn w:val="affff5"/>
    <w:qFormat/>
  </w:style>
  <w:style w:type="paragraph" w:customStyle="1" w:styleId="WW8Num4z40">
    <w:name w:val="WW8Num4z4"/>
    <w:qFormat/>
    <w:rPr>
      <w:sz w:val="24"/>
    </w:rPr>
  </w:style>
  <w:style w:type="paragraph" w:styleId="afffff2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1LTGliederung80">
    <w:name w:val="Обычный 1~LT~Gliederung 8"/>
    <w:basedOn w:val="1LTGliederung70"/>
    <w:qFormat/>
  </w:style>
  <w:style w:type="paragraph" w:customStyle="1" w:styleId="4c">
    <w:name w:val="Текст А4"/>
    <w:basedOn w:val="A41"/>
    <w:qFormat/>
  </w:style>
  <w:style w:type="paragraph" w:customStyle="1" w:styleId="LTHintergrund0">
    <w:name w:val="Обычный~LT~Hintergrund"/>
    <w:qFormat/>
    <w:pPr>
      <w:widowControl w:val="0"/>
    </w:pPr>
    <w:rPr>
      <w:rFonts w:ascii="Liberation Serif" w:hAnsi="Liberation Serif"/>
      <w:sz w:val="24"/>
    </w:rPr>
  </w:style>
  <w:style w:type="paragraph" w:customStyle="1" w:styleId="1f7">
    <w:name w:val="Номер страницы1"/>
    <w:basedOn w:val="1b"/>
    <w:qFormat/>
  </w:style>
  <w:style w:type="paragraph" w:customStyle="1" w:styleId="1LTGliederung20">
    <w:name w:val="Обычный 1~LT~Gliederung 2"/>
    <w:basedOn w:val="1LTGliederung10"/>
    <w:qFormat/>
    <w:pPr>
      <w:spacing w:before="227"/>
    </w:pPr>
    <w:rPr>
      <w:sz w:val="56"/>
    </w:rPr>
  </w:style>
  <w:style w:type="paragraph" w:styleId="afffff3">
    <w:name w:val="Title"/>
    <w:basedOn w:val="a"/>
    <w:next w:val="affc"/>
    <w:uiPriority w:val="10"/>
    <w:qFormat/>
    <w:pPr>
      <w:jc w:val="center"/>
    </w:pPr>
    <w:rPr>
      <w:sz w:val="28"/>
    </w:rPr>
  </w:style>
  <w:style w:type="paragraph" w:customStyle="1" w:styleId="53">
    <w:name w:val="Структура 5"/>
    <w:basedOn w:val="4d"/>
    <w:qFormat/>
    <w:pPr>
      <w:spacing w:before="57"/>
    </w:pPr>
  </w:style>
  <w:style w:type="paragraph" w:customStyle="1" w:styleId="2c">
    <w:name w:val="Название объекта2"/>
    <w:basedOn w:val="a"/>
    <w:qFormat/>
    <w:pPr>
      <w:spacing w:before="120" w:after="120"/>
    </w:pPr>
    <w:rPr>
      <w:rFonts w:ascii="PT Sans" w:hAnsi="PT Sans"/>
      <w:i/>
    </w:rPr>
  </w:style>
  <w:style w:type="paragraph" w:customStyle="1" w:styleId="sun30">
    <w:name w:val="sun3"/>
    <w:basedOn w:val="default0"/>
    <w:qFormat/>
  </w:style>
  <w:style w:type="paragraph" w:customStyle="1" w:styleId="LTGliederung40">
    <w:name w:val="Обычный~LT~Gliederung 4"/>
    <w:basedOn w:val="LTGliederung30"/>
    <w:qFormat/>
    <w:pPr>
      <w:spacing w:before="113"/>
    </w:pPr>
    <w:rPr>
      <w:sz w:val="40"/>
    </w:rPr>
  </w:style>
  <w:style w:type="paragraph" w:customStyle="1" w:styleId="WW8Num1z40">
    <w:name w:val="WW8Num1z4"/>
    <w:qFormat/>
    <w:rPr>
      <w:sz w:val="24"/>
    </w:rPr>
  </w:style>
  <w:style w:type="paragraph" w:customStyle="1" w:styleId="LTGliederung20">
    <w:name w:val="Обычный~LT~Gliederung 2"/>
    <w:basedOn w:val="LTGliederung10"/>
    <w:qFormat/>
    <w:pPr>
      <w:spacing w:before="227"/>
    </w:pPr>
    <w:rPr>
      <w:sz w:val="56"/>
    </w:rPr>
  </w:style>
  <w:style w:type="paragraph" w:customStyle="1" w:styleId="1LTGliederung50">
    <w:name w:val="Обычный 1~LT~Gliederung 5"/>
    <w:basedOn w:val="1LTGliederung40"/>
    <w:qFormat/>
    <w:pPr>
      <w:spacing w:before="57"/>
    </w:pPr>
  </w:style>
  <w:style w:type="paragraph" w:customStyle="1" w:styleId="4d">
    <w:name w:val="Структура 4"/>
    <w:basedOn w:val="35"/>
    <w:qFormat/>
    <w:pPr>
      <w:spacing w:before="113"/>
    </w:pPr>
    <w:rPr>
      <w:sz w:val="40"/>
    </w:rPr>
  </w:style>
  <w:style w:type="paragraph" w:customStyle="1" w:styleId="1LTGliederung90">
    <w:name w:val="Обычный 1~LT~Gliederung 9"/>
    <w:basedOn w:val="1LTGliederung80"/>
    <w:qFormat/>
  </w:style>
  <w:style w:type="paragraph" w:customStyle="1" w:styleId="LTGliederung90">
    <w:name w:val="Обычный~LT~Gliederung 9"/>
    <w:basedOn w:val="LTGliederung80"/>
    <w:qFormat/>
  </w:style>
  <w:style w:type="paragraph" w:customStyle="1" w:styleId="turquoise20">
    <w:name w:val="turquoise2"/>
    <w:basedOn w:val="default0"/>
    <w:qFormat/>
  </w:style>
  <w:style w:type="paragraph" w:customStyle="1" w:styleId="ConsPlusCell0">
    <w:name w:val="ConsPlusCell"/>
    <w:qFormat/>
    <w:rPr>
      <w:rFonts w:ascii="Arial" w:hAnsi="Arial"/>
      <w:sz w:val="24"/>
    </w:rPr>
  </w:style>
  <w:style w:type="paragraph" w:customStyle="1" w:styleId="BlankSlideLTGliederung80">
    <w:name w:val="Blank Slide~LT~Gliederung 8"/>
    <w:basedOn w:val="BlankSlideLTGliederung70"/>
    <w:qFormat/>
  </w:style>
  <w:style w:type="paragraph" w:customStyle="1" w:styleId="WW8Num6z50">
    <w:name w:val="WW8Num6z5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mchs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4380</Words>
  <Characters>24968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Селицкий А.П.</dc:creator>
  <dc:description/>
  <cp:lastModifiedBy>Волчкова ЛФ</cp:lastModifiedBy>
  <cp:revision>3</cp:revision>
  <cp:lastPrinted>2023-04-03T10:35:00Z</cp:lastPrinted>
  <dcterms:created xsi:type="dcterms:W3CDTF">2023-04-18T03:58:00Z</dcterms:created>
  <dcterms:modified xsi:type="dcterms:W3CDTF">2023-04-19T02:38:00Z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